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72D1" w14:textId="77777777" w:rsidR="001A397B" w:rsidRPr="00167D67" w:rsidRDefault="00FD39B1" w:rsidP="00FD39B1">
      <w:pPr>
        <w:rPr>
          <w:rFonts w:ascii="ServiceNow Sans" w:eastAsia="Calibri" w:hAnsi="ServiceNow Sans" w:cs="Arial"/>
          <w:b/>
          <w:bCs/>
          <w:sz w:val="60"/>
          <w:szCs w:val="22"/>
          <w:lang w:val="en-US"/>
        </w:rPr>
      </w:pPr>
      <w:r w:rsidRPr="00167D67">
        <w:rPr>
          <w:rFonts w:ascii="ServiceNow Sans" w:eastAsiaTheme="minorHAnsi" w:hAnsi="ServiceNow Sans"/>
          <w:noProof/>
          <w:color w:val="000000" w:themeColor="text1"/>
          <w:sz w:val="60"/>
          <w:szCs w:val="22"/>
          <w:highlight w:val="yellow"/>
          <w:lang w:val="en-US"/>
        </w:rPr>
        <mc:AlternateContent>
          <mc:Choice Requires="wps">
            <w:drawing>
              <wp:anchor distT="0" distB="0" distL="114300" distR="114300" simplePos="0" relativeHeight="251658240" behindDoc="0" locked="0" layoutInCell="1" allowOverlap="1" wp14:anchorId="1BFDDF1E" wp14:editId="7565445B">
                <wp:simplePos x="0" y="0"/>
                <wp:positionH relativeFrom="column">
                  <wp:posOffset>3383280</wp:posOffset>
                </wp:positionH>
                <wp:positionV relativeFrom="paragraph">
                  <wp:posOffset>-970671</wp:posOffset>
                </wp:positionV>
                <wp:extent cx="3108960" cy="2145323"/>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8960" cy="2145323"/>
                        </a:xfrm>
                        <a:prstGeom prst="rect">
                          <a:avLst/>
                        </a:prstGeom>
                        <a:noFill/>
                      </wps:spPr>
                      <wps:txbx>
                        <w:txbxContent>
                          <w:p w14:paraId="2742A2EB" w14:textId="77777777" w:rsidR="00FD39B1" w:rsidRDefault="00FD39B1" w:rsidP="00FD39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FDDF1E" id="_x0000_t202" coordsize="21600,21600" o:spt="202" path="m,l,21600r21600,l21600,xe">
                <v:stroke joinstyle="miter"/>
                <v:path gradientshapeok="t" o:connecttype="rect"/>
              </v:shapetype>
              <v:shape id="Text Box 3" o:spid="_x0000_s1026" type="#_x0000_t202" style="position:absolute;margin-left:266.4pt;margin-top:-76.45pt;width:244.8pt;height:168.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" filled="f" stroked="f">
                <v:textbox style="mso-fit-shape-to-text:t">
                  <w:txbxContent>
                    <w:p w14:paraId="2742A2EB" w14:textId="77777777" w:rsidR="00FD39B1" w:rsidRDefault="00FD39B1" w:rsidP="00FD39B1"/>
                  </w:txbxContent>
                </v:textbox>
              </v:shape>
            </w:pict>
          </mc:Fallback>
        </mc:AlternateContent>
      </w:r>
    </w:p>
    <w:p w14:paraId="00F8E811" w14:textId="77777777" w:rsidR="001A397B" w:rsidRPr="00167D67" w:rsidRDefault="001A397B" w:rsidP="00F81EE8">
      <w:pPr>
        <w:spacing w:after="480"/>
        <w:rPr>
          <w:rFonts w:ascii="ServiceNow Sans" w:eastAsia="Calibri" w:hAnsi="ServiceNow Sans" w:cs="Arial"/>
          <w:b/>
          <w:bCs/>
          <w:sz w:val="60"/>
          <w:szCs w:val="22"/>
          <w:lang w:val="en-US"/>
        </w:rPr>
      </w:pPr>
    </w:p>
    <w:p w14:paraId="661CC492" w14:textId="2AA255A9" w:rsidR="00FD39B1" w:rsidRPr="00167D67" w:rsidRDefault="004210CE" w:rsidP="00F81EE8">
      <w:pPr>
        <w:spacing w:after="480"/>
        <w:rPr>
          <w:rFonts w:ascii="ServiceNow Sans Medium" w:eastAsiaTheme="minorHAnsi" w:hAnsi="ServiceNow Sans Medium"/>
          <w:color w:val="000000" w:themeColor="text1"/>
          <w:sz w:val="80"/>
          <w:szCs w:val="80"/>
          <w:lang w:val="en-US"/>
        </w:rPr>
      </w:pPr>
      <w:r w:rsidRPr="00167D67">
        <w:rPr>
          <w:rFonts w:ascii="ServiceNow Sans Medium" w:eastAsiaTheme="minorHAnsi" w:hAnsi="ServiceNow Sans Medium"/>
          <w:color w:val="000000" w:themeColor="text1"/>
          <w:sz w:val="80"/>
          <w:szCs w:val="80"/>
          <w:lang w:val="en-US"/>
        </w:rPr>
        <w:t>Platform</w:t>
      </w:r>
    </w:p>
    <w:p w14:paraId="78AE0068" w14:textId="1C1D66C6" w:rsidR="00FD39B1" w:rsidRPr="00167D67" w:rsidRDefault="00FD39B1" w:rsidP="0054132C">
      <w:pPr>
        <w:rPr>
          <w:rFonts w:ascii="ServiceNow Sans Display Medium" w:eastAsia="Calibri" w:hAnsi="ServiceNow Sans Display Medium" w:cs="Arial"/>
          <w:color w:val="000000" w:themeColor="text1"/>
          <w:sz w:val="40"/>
          <w:szCs w:val="22"/>
          <w:lang w:val="en-US"/>
        </w:rPr>
      </w:pPr>
      <w:r w:rsidRPr="00167D67">
        <w:rPr>
          <w:rFonts w:ascii="ServiceNow Sans Display Medium" w:eastAsia="Calibri" w:hAnsi="ServiceNow Sans Display Medium" w:cs="Arial"/>
          <w:color w:val="000000" w:themeColor="text1"/>
          <w:sz w:val="40"/>
          <w:szCs w:val="22"/>
          <w:lang w:val="en-US"/>
        </w:rPr>
        <w:t>Scoping Guide</w:t>
      </w:r>
    </w:p>
    <w:p w14:paraId="281E888C" w14:textId="77777777" w:rsidR="00722778" w:rsidRPr="00167D67" w:rsidRDefault="00722778" w:rsidP="0054132C">
      <w:pPr>
        <w:rPr>
          <w:rFonts w:ascii="ServiceNow Sans Display Medium" w:eastAsia="Calibri" w:hAnsi="ServiceNow Sans Display Medium" w:cs="Arial"/>
          <w:color w:val="000000" w:themeColor="text1"/>
          <w:sz w:val="40"/>
          <w:szCs w:val="22"/>
          <w:lang w:val="en-US"/>
        </w:rPr>
      </w:pPr>
    </w:p>
    <w:p w14:paraId="7C844521" w14:textId="6587FF12" w:rsidR="00722778" w:rsidRPr="00167D67" w:rsidRDefault="00F04D4D" w:rsidP="0054132C">
      <w:pPr>
        <w:rPr>
          <w:rFonts w:ascii="ServiceNow Sans Display Medium" w:eastAsia="Calibri" w:hAnsi="ServiceNow Sans Display Medium" w:cs="Arial"/>
          <w:color w:val="000000" w:themeColor="text1"/>
          <w:sz w:val="40"/>
          <w:szCs w:val="22"/>
          <w:lang w:val="en-US"/>
        </w:rPr>
      </w:pPr>
      <w:r w:rsidRPr="00167D67">
        <w:rPr>
          <w:rFonts w:ascii="ServiceNow Sans Display Medium" w:eastAsia="Calibri" w:hAnsi="ServiceNow Sans Display Medium" w:cs="Arial"/>
          <w:color w:val="000000" w:themeColor="text1"/>
          <w:sz w:val="40"/>
          <w:szCs w:val="22"/>
          <w:lang w:val="en-US"/>
        </w:rPr>
        <w:t>Zurich</w:t>
      </w:r>
      <w:r w:rsidR="00722778" w:rsidRPr="00167D67">
        <w:rPr>
          <w:rFonts w:ascii="ServiceNow Sans Display Medium" w:eastAsia="Calibri" w:hAnsi="ServiceNow Sans Display Medium" w:cs="Arial"/>
          <w:color w:val="000000" w:themeColor="text1"/>
          <w:sz w:val="40"/>
          <w:szCs w:val="22"/>
          <w:lang w:val="en-US"/>
        </w:rPr>
        <w:t xml:space="preserve"> Release</w:t>
      </w:r>
    </w:p>
    <w:p w14:paraId="4652A126" w14:textId="77777777" w:rsidR="00FD39B1" w:rsidRPr="00167D67" w:rsidRDefault="00FD39B1" w:rsidP="00FD39B1">
      <w:pPr>
        <w:rPr>
          <w:rFonts w:ascii="ServiceNow Sans" w:eastAsia="Calibri" w:hAnsi="ServiceNow Sans" w:cs="Arial"/>
          <w:color w:val="000000" w:themeColor="text1"/>
          <w:sz w:val="20"/>
          <w:szCs w:val="20"/>
          <w:lang w:val="en-US"/>
        </w:rPr>
      </w:pPr>
    </w:p>
    <w:p w14:paraId="6AFD02F2" w14:textId="77777777" w:rsidR="00FD39B1" w:rsidRPr="00167D67" w:rsidRDefault="00FD39B1" w:rsidP="00FD39B1">
      <w:pPr>
        <w:rPr>
          <w:rFonts w:ascii="ServiceNow Sans" w:eastAsia="Calibri" w:hAnsi="ServiceNow Sans" w:cs="Arial"/>
          <w:color w:val="000000" w:themeColor="text1"/>
          <w:sz w:val="20"/>
          <w:szCs w:val="20"/>
          <w:lang w:val="en-US"/>
        </w:rPr>
      </w:pPr>
    </w:p>
    <w:p w14:paraId="0766FD72" w14:textId="77777777" w:rsidR="00FD39B1" w:rsidRPr="00167D67" w:rsidRDefault="00FD39B1" w:rsidP="00FD39B1">
      <w:pPr>
        <w:rPr>
          <w:rFonts w:ascii="ServiceNow Sans" w:eastAsia="Calibri" w:hAnsi="ServiceNow Sans" w:cs="Arial"/>
          <w:color w:val="000000" w:themeColor="text1"/>
          <w:sz w:val="20"/>
          <w:szCs w:val="20"/>
          <w:lang w:val="en-US"/>
        </w:rPr>
      </w:pPr>
    </w:p>
    <w:p w14:paraId="07A0FED1" w14:textId="77777777" w:rsidR="001C70B6" w:rsidRPr="00167D67" w:rsidRDefault="001C70B6" w:rsidP="00FD39B1">
      <w:pPr>
        <w:rPr>
          <w:rFonts w:ascii="ServiceNow Sans" w:eastAsia="Calibri" w:hAnsi="ServiceNow Sans" w:cs="Arial"/>
          <w:color w:val="000000" w:themeColor="text1"/>
          <w:sz w:val="20"/>
          <w:szCs w:val="20"/>
          <w:lang w:val="en-US"/>
        </w:rPr>
      </w:pPr>
    </w:p>
    <w:p w14:paraId="307F46FD" w14:textId="77777777" w:rsidR="00FD39B1" w:rsidRPr="00167D67" w:rsidRDefault="00FD39B1" w:rsidP="00FD39B1">
      <w:pPr>
        <w:rPr>
          <w:rFonts w:ascii="ServiceNow Sans" w:eastAsia="Calibri" w:hAnsi="ServiceNow Sans" w:cs="Arial"/>
          <w:color w:val="000000" w:themeColor="text1"/>
          <w:sz w:val="20"/>
          <w:szCs w:val="20"/>
          <w:lang w:val="en-US"/>
        </w:rPr>
      </w:pPr>
    </w:p>
    <w:p w14:paraId="1DD31667" w14:textId="77777777" w:rsidR="00FD39B1" w:rsidRPr="00167D67" w:rsidRDefault="00FD39B1" w:rsidP="00FD39B1">
      <w:pPr>
        <w:rPr>
          <w:rFonts w:ascii="ServiceNow Sans" w:eastAsia="Calibri" w:hAnsi="ServiceNow Sans" w:cs="Arial"/>
          <w:color w:val="000000" w:themeColor="text1"/>
          <w:sz w:val="20"/>
          <w:szCs w:val="20"/>
          <w:lang w:val="en-US"/>
        </w:rPr>
      </w:pPr>
    </w:p>
    <w:p w14:paraId="460F33A0" w14:textId="77777777" w:rsidR="00FD39B1" w:rsidRPr="00167D67" w:rsidRDefault="00FD39B1" w:rsidP="00FD39B1">
      <w:pPr>
        <w:rPr>
          <w:rFonts w:ascii="ServiceNow Sans" w:eastAsia="Calibri" w:hAnsi="ServiceNow Sans" w:cs="Arial"/>
          <w:color w:val="000000" w:themeColor="text1"/>
          <w:sz w:val="20"/>
          <w:szCs w:val="20"/>
          <w:lang w:val="en-US"/>
        </w:rPr>
      </w:pPr>
    </w:p>
    <w:p w14:paraId="503C6288" w14:textId="77777777" w:rsidR="00FD39B1" w:rsidRPr="00167D67" w:rsidRDefault="00FD39B1" w:rsidP="00FD39B1">
      <w:pPr>
        <w:rPr>
          <w:rFonts w:ascii="ServiceNow Sans" w:eastAsia="Calibri" w:hAnsi="ServiceNow Sans" w:cs="Arial"/>
          <w:color w:val="000000" w:themeColor="text1"/>
          <w:sz w:val="20"/>
          <w:szCs w:val="20"/>
          <w:lang w:val="en-US"/>
        </w:rPr>
      </w:pPr>
    </w:p>
    <w:p w14:paraId="379CDA57" w14:textId="77777777" w:rsidR="00FD39B1" w:rsidRPr="00167D67" w:rsidRDefault="00FD39B1" w:rsidP="00FD39B1">
      <w:pPr>
        <w:rPr>
          <w:rFonts w:ascii="ServiceNow Sans" w:eastAsia="Calibri" w:hAnsi="ServiceNow Sans" w:cs="Arial"/>
          <w:color w:val="000000" w:themeColor="text1"/>
          <w:sz w:val="20"/>
          <w:szCs w:val="20"/>
          <w:lang w:val="en-US"/>
        </w:rPr>
      </w:pPr>
    </w:p>
    <w:p w14:paraId="17711AC4" w14:textId="77777777" w:rsidR="00FD39B1" w:rsidRPr="00167D67" w:rsidRDefault="00FD39B1" w:rsidP="00FD39B1">
      <w:pPr>
        <w:rPr>
          <w:rFonts w:ascii="ServiceNow Sans" w:eastAsia="Calibri" w:hAnsi="ServiceNow Sans" w:cs="Arial"/>
          <w:color w:val="000000" w:themeColor="text1"/>
          <w:sz w:val="20"/>
          <w:szCs w:val="20"/>
          <w:lang w:val="en-US"/>
        </w:rPr>
      </w:pPr>
    </w:p>
    <w:p w14:paraId="691C9EE7" w14:textId="77777777" w:rsidR="00FD39B1" w:rsidRPr="00167D67" w:rsidRDefault="00FD39B1" w:rsidP="00FD39B1">
      <w:pPr>
        <w:rPr>
          <w:rFonts w:ascii="ServiceNow Sans" w:eastAsia="Calibri" w:hAnsi="ServiceNow Sans" w:cs="Arial"/>
          <w:color w:val="000000" w:themeColor="text1"/>
          <w:sz w:val="20"/>
          <w:szCs w:val="20"/>
          <w:lang w:val="en-US"/>
        </w:rPr>
      </w:pPr>
    </w:p>
    <w:p w14:paraId="0A08EB9F" w14:textId="77777777" w:rsidR="00FD39B1" w:rsidRPr="00167D67" w:rsidRDefault="00FD39B1" w:rsidP="00FD39B1">
      <w:pPr>
        <w:rPr>
          <w:rFonts w:ascii="ServiceNow Sans" w:eastAsia="Calibri" w:hAnsi="ServiceNow Sans" w:cs="Arial"/>
          <w:color w:val="000000" w:themeColor="text1"/>
          <w:sz w:val="20"/>
          <w:szCs w:val="20"/>
          <w:lang w:val="en-US"/>
        </w:rPr>
      </w:pPr>
    </w:p>
    <w:p w14:paraId="1343F53A" w14:textId="77777777" w:rsidR="00FD39B1" w:rsidRPr="00167D67" w:rsidRDefault="00FD39B1" w:rsidP="00FD39B1">
      <w:pPr>
        <w:rPr>
          <w:rFonts w:ascii="ServiceNow Sans" w:eastAsia="Calibri" w:hAnsi="ServiceNow Sans" w:cs="Arial"/>
          <w:color w:val="000000" w:themeColor="text1"/>
          <w:sz w:val="20"/>
          <w:szCs w:val="20"/>
          <w:lang w:val="en-US"/>
        </w:rPr>
      </w:pPr>
    </w:p>
    <w:p w14:paraId="312369F8" w14:textId="77777777" w:rsidR="00FD39B1" w:rsidRPr="00167D67" w:rsidRDefault="00FD39B1" w:rsidP="00FD39B1">
      <w:pPr>
        <w:rPr>
          <w:rFonts w:ascii="ServiceNow Sans" w:eastAsia="Calibri" w:hAnsi="ServiceNow Sans" w:cs="Arial"/>
          <w:color w:val="000000" w:themeColor="text1"/>
          <w:sz w:val="20"/>
          <w:szCs w:val="20"/>
          <w:lang w:val="en-US"/>
        </w:rPr>
      </w:pPr>
    </w:p>
    <w:p w14:paraId="76460B58" w14:textId="77777777" w:rsidR="00FD39B1" w:rsidRPr="00167D67" w:rsidRDefault="00FD39B1" w:rsidP="00FD39B1">
      <w:pPr>
        <w:rPr>
          <w:rFonts w:ascii="ServiceNow Sans" w:eastAsia="Calibri" w:hAnsi="ServiceNow Sans" w:cs="Arial"/>
          <w:color w:val="000000" w:themeColor="text1"/>
          <w:sz w:val="20"/>
          <w:szCs w:val="20"/>
          <w:lang w:val="en-US"/>
        </w:rPr>
      </w:pPr>
    </w:p>
    <w:p w14:paraId="589745CA" w14:textId="41C99810" w:rsidR="00FD39B1" w:rsidRPr="00167D67" w:rsidRDefault="00FD39B1" w:rsidP="008B58E4">
      <w:pPr>
        <w:spacing w:after="120"/>
        <w:rPr>
          <w:rFonts w:ascii="ServiceNow Sans" w:eastAsia="Calibri" w:hAnsi="ServiceNow Sans" w:cs="Arial"/>
          <w:color w:val="000000" w:themeColor="text1"/>
          <w:sz w:val="20"/>
          <w:szCs w:val="20"/>
          <w:lang w:val="en-US"/>
        </w:rPr>
      </w:pPr>
      <w:r w:rsidRPr="00167D67">
        <w:rPr>
          <w:rFonts w:ascii="ServiceNow Sans" w:eastAsia="Calibri" w:hAnsi="ServiceNow Sans" w:cs="Arial"/>
          <w:color w:val="000000" w:themeColor="text1"/>
          <w:sz w:val="20"/>
          <w:szCs w:val="20"/>
          <w:lang w:val="en-US"/>
        </w:rPr>
        <w:t xml:space="preserve">Updated: </w:t>
      </w:r>
      <w:r w:rsidR="00BA20F1">
        <w:rPr>
          <w:rFonts w:ascii="ServiceNow Sans" w:eastAsia="Calibri" w:hAnsi="ServiceNow Sans" w:cs="Arial"/>
          <w:color w:val="000000" w:themeColor="text1"/>
          <w:sz w:val="20"/>
          <w:szCs w:val="20"/>
          <w:lang w:val="en-US"/>
        </w:rPr>
        <w:t>December</w:t>
      </w:r>
      <w:r w:rsidR="007B6532" w:rsidRPr="00167D67">
        <w:rPr>
          <w:rFonts w:ascii="ServiceNow Sans" w:eastAsia="Calibri" w:hAnsi="ServiceNow Sans" w:cs="Arial"/>
          <w:color w:val="000000" w:themeColor="text1"/>
          <w:sz w:val="20"/>
          <w:szCs w:val="20"/>
          <w:lang w:val="en-US"/>
        </w:rPr>
        <w:t xml:space="preserve"> </w:t>
      </w:r>
      <w:r w:rsidR="004210CE" w:rsidRPr="00167D67">
        <w:rPr>
          <w:rFonts w:ascii="ServiceNow Sans" w:eastAsia="Calibri" w:hAnsi="ServiceNow Sans" w:cs="Arial"/>
          <w:color w:val="000000" w:themeColor="text1"/>
          <w:sz w:val="20"/>
          <w:szCs w:val="20"/>
          <w:lang w:val="en-US"/>
        </w:rPr>
        <w:t>202</w:t>
      </w:r>
      <w:r w:rsidR="00C432F7" w:rsidRPr="00167D67">
        <w:rPr>
          <w:rFonts w:ascii="ServiceNow Sans" w:eastAsia="Calibri" w:hAnsi="ServiceNow Sans" w:cs="Arial"/>
          <w:color w:val="000000" w:themeColor="text1"/>
          <w:sz w:val="20"/>
          <w:szCs w:val="20"/>
          <w:lang w:val="en-US"/>
        </w:rPr>
        <w:t>5</w:t>
      </w:r>
    </w:p>
    <w:p w14:paraId="3E5D4A72" w14:textId="7D53CF62" w:rsidR="00722778" w:rsidRPr="00167D67" w:rsidRDefault="00FD39B1" w:rsidP="008B58E4">
      <w:pPr>
        <w:spacing w:after="120"/>
        <w:rPr>
          <w:rFonts w:ascii="ServiceNow Sans" w:eastAsia="Calibri" w:hAnsi="ServiceNow Sans" w:cs="Arial"/>
          <w:color w:val="000000" w:themeColor="text1"/>
          <w:sz w:val="20"/>
          <w:szCs w:val="20"/>
          <w:lang w:val="en-US"/>
        </w:rPr>
      </w:pPr>
      <w:r w:rsidRPr="00167D67">
        <w:rPr>
          <w:rFonts w:ascii="ServiceNow Sans" w:eastAsia="Calibri" w:hAnsi="ServiceNow Sans" w:cs="Arial"/>
          <w:color w:val="000000" w:themeColor="text1"/>
          <w:sz w:val="20"/>
          <w:szCs w:val="20"/>
          <w:lang w:val="en-US"/>
        </w:rPr>
        <w:t xml:space="preserve">Asset number: </w:t>
      </w:r>
      <w:r w:rsidR="007B6532" w:rsidRPr="00167D67">
        <w:rPr>
          <w:rFonts w:ascii="ServiceNow Sans" w:eastAsia="Calibri" w:hAnsi="ServiceNow Sans" w:cs="Arial"/>
          <w:color w:val="000000" w:themeColor="text1"/>
          <w:sz w:val="20"/>
          <w:szCs w:val="20"/>
          <w:lang w:val="en-US"/>
        </w:rPr>
        <w:t>000</w:t>
      </w:r>
      <w:r w:rsidR="00960CE1" w:rsidRPr="00167D67">
        <w:rPr>
          <w:rFonts w:ascii="ServiceNow Sans" w:eastAsia="Calibri" w:hAnsi="ServiceNow Sans" w:cs="Arial"/>
          <w:color w:val="000000" w:themeColor="text1"/>
          <w:sz w:val="20"/>
          <w:szCs w:val="20"/>
          <w:lang w:val="en-US"/>
        </w:rPr>
        <w:t>3692</w:t>
      </w:r>
    </w:p>
    <w:p w14:paraId="1347DBEA" w14:textId="77777777" w:rsidR="00722778" w:rsidRPr="00167D67" w:rsidRDefault="00722778">
      <w:pPr>
        <w:rPr>
          <w:rFonts w:ascii="ServiceNow Sans" w:eastAsia="Calibri" w:hAnsi="ServiceNow Sans" w:cs="Arial"/>
          <w:color w:val="000000" w:themeColor="text1"/>
          <w:sz w:val="20"/>
          <w:szCs w:val="20"/>
          <w:lang w:val="en-US"/>
        </w:rPr>
      </w:pPr>
      <w:r w:rsidRPr="00167D67">
        <w:rPr>
          <w:rFonts w:ascii="ServiceNow Sans" w:eastAsia="Calibri" w:hAnsi="ServiceNow Sans" w:cs="Arial"/>
          <w:color w:val="000000" w:themeColor="text1"/>
          <w:sz w:val="20"/>
          <w:szCs w:val="20"/>
          <w:lang w:val="en-US"/>
        </w:rPr>
        <w:br w:type="page"/>
      </w:r>
    </w:p>
    <w:sdt>
      <w:sdtPr>
        <w:rPr>
          <w:rFonts w:ascii="ServiceNow Sans" w:eastAsia="Calibri" w:hAnsi="ServiceNow Sans" w:cs="Cordia New"/>
          <w:sz w:val="18"/>
          <w:szCs w:val="22"/>
          <w:lang w:val="en-US"/>
        </w:rPr>
        <w:id w:val="-1796053072"/>
        <w:docPartObj>
          <w:docPartGallery w:val="Table of Contents"/>
          <w:docPartUnique/>
        </w:docPartObj>
      </w:sdtPr>
      <w:sdtEndPr>
        <w:rPr>
          <w:noProof/>
        </w:rPr>
      </w:sdtEndPr>
      <w:sdtContent>
        <w:p w14:paraId="75869DB0" w14:textId="77777777" w:rsidR="006958F0" w:rsidRPr="00167D67" w:rsidRDefault="006958F0" w:rsidP="00960906">
          <w:pPr>
            <w:ind w:right="334"/>
            <w:rPr>
              <w:rFonts w:ascii="ServiceNow Sans" w:eastAsia="MS PGothic" w:hAnsi="ServiceNow Sans" w:cs="Angsana New"/>
              <w:b/>
              <w:bCs/>
              <w:sz w:val="32"/>
              <w:szCs w:val="28"/>
              <w:lang w:val="en-US" w:eastAsia="ja-JP"/>
            </w:rPr>
          </w:pPr>
          <w:r w:rsidRPr="00167D67">
            <w:rPr>
              <w:rFonts w:ascii="ServiceNow Sans" w:eastAsia="MS PGothic" w:hAnsi="ServiceNow Sans" w:cs="Angsana New"/>
              <w:b/>
              <w:bCs/>
              <w:sz w:val="32"/>
              <w:szCs w:val="28"/>
              <w:lang w:val="en-US" w:eastAsia="ja-JP"/>
            </w:rPr>
            <w:t>Table of Contents</w:t>
          </w:r>
        </w:p>
        <w:p w14:paraId="358E436D" w14:textId="483DBD8E" w:rsidR="00487C9C" w:rsidRDefault="00085FE6">
          <w:pPr>
            <w:pStyle w:val="TOC1"/>
            <w:tabs>
              <w:tab w:val="right" w:leader="dot" w:pos="9346"/>
            </w:tabs>
            <w:rPr>
              <w:rFonts w:asciiTheme="minorHAnsi" w:hAnsiTheme="minorHAnsi" w:cstheme="minorBidi"/>
              <w:bCs w:val="0"/>
              <w:iCs w:val="0"/>
              <w:noProof/>
              <w:kern w:val="2"/>
              <w:sz w:val="24"/>
              <w14:ligatures w14:val="standardContextual"/>
            </w:rPr>
          </w:pPr>
          <w:r w:rsidRPr="00167D67">
            <w:rPr>
              <w:rFonts w:ascii="ServiceNow Sans" w:eastAsia="Calibri" w:hAnsi="ServiceNow Sans" w:cs="Cordia New"/>
              <w:bCs w:val="0"/>
              <w:i/>
              <w:caps/>
              <w:szCs w:val="20"/>
              <w:lang w:val="en-US"/>
            </w:rPr>
            <w:fldChar w:fldCharType="begin"/>
          </w:r>
          <w:r w:rsidRPr="00167D67">
            <w:rPr>
              <w:rFonts w:ascii="ServiceNow Sans" w:eastAsia="Calibri" w:hAnsi="ServiceNow Sans" w:cs="Cordia New"/>
              <w:bCs w:val="0"/>
              <w:i/>
              <w:caps/>
              <w:szCs w:val="20"/>
              <w:lang w:val="en-US"/>
            </w:rPr>
            <w:instrText xml:space="preserve"> TOC \o "1-1" \h \z \u </w:instrText>
          </w:r>
          <w:r w:rsidRPr="00167D67">
            <w:rPr>
              <w:rFonts w:ascii="ServiceNow Sans" w:eastAsia="Calibri" w:hAnsi="ServiceNow Sans" w:cs="Cordia New"/>
              <w:bCs w:val="0"/>
              <w:i/>
              <w:caps/>
              <w:szCs w:val="20"/>
              <w:lang w:val="en-US"/>
            </w:rPr>
            <w:fldChar w:fldCharType="separate"/>
          </w:r>
          <w:hyperlink w:anchor="_Toc216106133" w:history="1">
            <w:r w:rsidR="00487C9C" w:rsidRPr="0066422F">
              <w:rPr>
                <w:rStyle w:val="Hyperlink"/>
                <w:rFonts w:ascii="ServiceNow Sans" w:hAnsi="ServiceNow Sans"/>
                <w:noProof/>
              </w:rPr>
              <w:t>Introduction</w:t>
            </w:r>
            <w:r w:rsidR="00487C9C">
              <w:rPr>
                <w:noProof/>
                <w:webHidden/>
              </w:rPr>
              <w:tab/>
            </w:r>
            <w:r w:rsidR="00487C9C">
              <w:rPr>
                <w:noProof/>
                <w:webHidden/>
              </w:rPr>
              <w:fldChar w:fldCharType="begin"/>
            </w:r>
            <w:r w:rsidR="00487C9C">
              <w:rPr>
                <w:noProof/>
                <w:webHidden/>
              </w:rPr>
              <w:instrText xml:space="preserve"> PAGEREF _Toc216106133 \h </w:instrText>
            </w:r>
            <w:r w:rsidR="00487C9C">
              <w:rPr>
                <w:noProof/>
                <w:webHidden/>
              </w:rPr>
            </w:r>
            <w:r w:rsidR="00487C9C">
              <w:rPr>
                <w:noProof/>
                <w:webHidden/>
              </w:rPr>
              <w:fldChar w:fldCharType="separate"/>
            </w:r>
            <w:r w:rsidR="00487C9C">
              <w:rPr>
                <w:noProof/>
                <w:webHidden/>
              </w:rPr>
              <w:t>3</w:t>
            </w:r>
            <w:r w:rsidR="00487C9C">
              <w:rPr>
                <w:noProof/>
                <w:webHidden/>
              </w:rPr>
              <w:fldChar w:fldCharType="end"/>
            </w:r>
          </w:hyperlink>
        </w:p>
        <w:p w14:paraId="2DBD7594" w14:textId="59A4AFA9" w:rsidR="00487C9C" w:rsidRDefault="00487C9C">
          <w:pPr>
            <w:pStyle w:val="TOC1"/>
            <w:tabs>
              <w:tab w:val="left" w:pos="480"/>
              <w:tab w:val="right" w:leader="dot" w:pos="9346"/>
            </w:tabs>
            <w:rPr>
              <w:rFonts w:asciiTheme="minorHAnsi" w:hAnsiTheme="minorHAnsi" w:cstheme="minorBidi"/>
              <w:bCs w:val="0"/>
              <w:iCs w:val="0"/>
              <w:noProof/>
              <w:kern w:val="2"/>
              <w:sz w:val="24"/>
              <w14:ligatures w14:val="standardContextual"/>
            </w:rPr>
          </w:pPr>
          <w:hyperlink w:anchor="_Toc216106134" w:history="1">
            <w:r w:rsidRPr="0066422F">
              <w:rPr>
                <w:rStyle w:val="Hyperlink"/>
                <w:rFonts w:ascii="ServiceNow Sans" w:hAnsi="ServiceNow Sans"/>
                <w:noProof/>
              </w:rPr>
              <w:t>1.</w:t>
            </w:r>
            <w:r>
              <w:rPr>
                <w:rFonts w:asciiTheme="minorHAnsi" w:hAnsiTheme="minorHAnsi" w:cstheme="minorBidi"/>
                <w:bCs w:val="0"/>
                <w:iCs w:val="0"/>
                <w:noProof/>
                <w:kern w:val="2"/>
                <w:sz w:val="24"/>
                <w14:ligatures w14:val="standardContextual"/>
              </w:rPr>
              <w:tab/>
            </w:r>
            <w:r w:rsidRPr="0066422F">
              <w:rPr>
                <w:rStyle w:val="Hyperlink"/>
                <w:rFonts w:ascii="ServiceNow Sans" w:hAnsi="ServiceNow Sans"/>
                <w:noProof/>
              </w:rPr>
              <w:t>General Questions</w:t>
            </w:r>
            <w:r>
              <w:rPr>
                <w:noProof/>
                <w:webHidden/>
              </w:rPr>
              <w:tab/>
            </w:r>
            <w:r>
              <w:rPr>
                <w:noProof/>
                <w:webHidden/>
              </w:rPr>
              <w:fldChar w:fldCharType="begin"/>
            </w:r>
            <w:r>
              <w:rPr>
                <w:noProof/>
                <w:webHidden/>
              </w:rPr>
              <w:instrText xml:space="preserve"> PAGEREF _Toc216106134 \h </w:instrText>
            </w:r>
            <w:r>
              <w:rPr>
                <w:noProof/>
                <w:webHidden/>
              </w:rPr>
            </w:r>
            <w:r>
              <w:rPr>
                <w:noProof/>
                <w:webHidden/>
              </w:rPr>
              <w:fldChar w:fldCharType="separate"/>
            </w:r>
            <w:r>
              <w:rPr>
                <w:noProof/>
                <w:webHidden/>
              </w:rPr>
              <w:t>4</w:t>
            </w:r>
            <w:r>
              <w:rPr>
                <w:noProof/>
                <w:webHidden/>
              </w:rPr>
              <w:fldChar w:fldCharType="end"/>
            </w:r>
          </w:hyperlink>
        </w:p>
        <w:p w14:paraId="58548575" w14:textId="2F445FE1" w:rsidR="00487C9C" w:rsidRDefault="00487C9C">
          <w:pPr>
            <w:pStyle w:val="TOC1"/>
            <w:tabs>
              <w:tab w:val="left" w:pos="480"/>
              <w:tab w:val="right" w:leader="dot" w:pos="9346"/>
            </w:tabs>
            <w:rPr>
              <w:rFonts w:asciiTheme="minorHAnsi" w:hAnsiTheme="minorHAnsi" w:cstheme="minorBidi"/>
              <w:bCs w:val="0"/>
              <w:iCs w:val="0"/>
              <w:noProof/>
              <w:kern w:val="2"/>
              <w:sz w:val="24"/>
              <w14:ligatures w14:val="standardContextual"/>
            </w:rPr>
          </w:pPr>
          <w:hyperlink w:anchor="_Toc216106135" w:history="1">
            <w:r w:rsidRPr="0066422F">
              <w:rPr>
                <w:rStyle w:val="Hyperlink"/>
                <w:rFonts w:ascii="ServiceNow Sans" w:hAnsi="ServiceNow Sans"/>
                <w:noProof/>
              </w:rPr>
              <w:t>2.</w:t>
            </w:r>
            <w:r>
              <w:rPr>
                <w:rFonts w:asciiTheme="minorHAnsi" w:hAnsiTheme="minorHAnsi" w:cstheme="minorBidi"/>
                <w:bCs w:val="0"/>
                <w:iCs w:val="0"/>
                <w:noProof/>
                <w:kern w:val="2"/>
                <w:sz w:val="24"/>
                <w14:ligatures w14:val="standardContextual"/>
              </w:rPr>
              <w:tab/>
            </w:r>
            <w:r w:rsidRPr="0066422F">
              <w:rPr>
                <w:rStyle w:val="Hyperlink"/>
                <w:rFonts w:ascii="ServiceNow Sans" w:hAnsi="ServiceNow Sans"/>
                <w:noProof/>
              </w:rPr>
              <w:t>Platform Setup</w:t>
            </w:r>
            <w:r>
              <w:rPr>
                <w:noProof/>
                <w:webHidden/>
              </w:rPr>
              <w:tab/>
            </w:r>
            <w:r>
              <w:rPr>
                <w:noProof/>
                <w:webHidden/>
              </w:rPr>
              <w:fldChar w:fldCharType="begin"/>
            </w:r>
            <w:r>
              <w:rPr>
                <w:noProof/>
                <w:webHidden/>
              </w:rPr>
              <w:instrText xml:space="preserve"> PAGEREF _Toc216106135 \h </w:instrText>
            </w:r>
            <w:r>
              <w:rPr>
                <w:noProof/>
                <w:webHidden/>
              </w:rPr>
            </w:r>
            <w:r>
              <w:rPr>
                <w:noProof/>
                <w:webHidden/>
              </w:rPr>
              <w:fldChar w:fldCharType="separate"/>
            </w:r>
            <w:r>
              <w:rPr>
                <w:noProof/>
                <w:webHidden/>
              </w:rPr>
              <w:t>8</w:t>
            </w:r>
            <w:r>
              <w:rPr>
                <w:noProof/>
                <w:webHidden/>
              </w:rPr>
              <w:fldChar w:fldCharType="end"/>
            </w:r>
          </w:hyperlink>
        </w:p>
        <w:p w14:paraId="3D90B96A" w14:textId="59462764" w:rsidR="00487C9C" w:rsidRDefault="00487C9C">
          <w:pPr>
            <w:pStyle w:val="TOC1"/>
            <w:tabs>
              <w:tab w:val="left" w:pos="480"/>
              <w:tab w:val="right" w:leader="dot" w:pos="9346"/>
            </w:tabs>
            <w:rPr>
              <w:rFonts w:asciiTheme="minorHAnsi" w:hAnsiTheme="minorHAnsi" w:cstheme="minorBidi"/>
              <w:bCs w:val="0"/>
              <w:iCs w:val="0"/>
              <w:noProof/>
              <w:kern w:val="2"/>
              <w:sz w:val="24"/>
              <w14:ligatures w14:val="standardContextual"/>
            </w:rPr>
          </w:pPr>
          <w:hyperlink w:anchor="_Toc216106136" w:history="1">
            <w:r w:rsidRPr="0066422F">
              <w:rPr>
                <w:rStyle w:val="Hyperlink"/>
                <w:rFonts w:ascii="ServiceNow Sans" w:hAnsi="ServiceNow Sans"/>
                <w:noProof/>
              </w:rPr>
              <w:t>3.</w:t>
            </w:r>
            <w:r>
              <w:rPr>
                <w:rFonts w:asciiTheme="minorHAnsi" w:hAnsiTheme="minorHAnsi" w:cstheme="minorBidi"/>
                <w:bCs w:val="0"/>
                <w:iCs w:val="0"/>
                <w:noProof/>
                <w:kern w:val="2"/>
                <w:sz w:val="24"/>
                <w14:ligatures w14:val="standardContextual"/>
              </w:rPr>
              <w:tab/>
            </w:r>
            <w:r w:rsidRPr="0066422F">
              <w:rPr>
                <w:rStyle w:val="Hyperlink"/>
                <w:rFonts w:ascii="ServiceNow Sans" w:hAnsi="ServiceNow Sans"/>
                <w:noProof/>
              </w:rPr>
              <w:t>Predictive Intelligence</w:t>
            </w:r>
            <w:r>
              <w:rPr>
                <w:noProof/>
                <w:webHidden/>
              </w:rPr>
              <w:tab/>
            </w:r>
            <w:r>
              <w:rPr>
                <w:noProof/>
                <w:webHidden/>
              </w:rPr>
              <w:fldChar w:fldCharType="begin"/>
            </w:r>
            <w:r>
              <w:rPr>
                <w:noProof/>
                <w:webHidden/>
              </w:rPr>
              <w:instrText xml:space="preserve"> PAGEREF _Toc216106136 \h </w:instrText>
            </w:r>
            <w:r>
              <w:rPr>
                <w:noProof/>
                <w:webHidden/>
              </w:rPr>
            </w:r>
            <w:r>
              <w:rPr>
                <w:noProof/>
                <w:webHidden/>
              </w:rPr>
              <w:fldChar w:fldCharType="separate"/>
            </w:r>
            <w:r>
              <w:rPr>
                <w:noProof/>
                <w:webHidden/>
              </w:rPr>
              <w:t>10</w:t>
            </w:r>
            <w:r>
              <w:rPr>
                <w:noProof/>
                <w:webHidden/>
              </w:rPr>
              <w:fldChar w:fldCharType="end"/>
            </w:r>
          </w:hyperlink>
        </w:p>
        <w:p w14:paraId="7425DE2A" w14:textId="10F92A20" w:rsidR="00487C9C" w:rsidRDefault="00487C9C">
          <w:pPr>
            <w:pStyle w:val="TOC1"/>
            <w:tabs>
              <w:tab w:val="left" w:pos="480"/>
              <w:tab w:val="right" w:leader="dot" w:pos="9346"/>
            </w:tabs>
            <w:rPr>
              <w:rFonts w:asciiTheme="minorHAnsi" w:hAnsiTheme="minorHAnsi" w:cstheme="minorBidi"/>
              <w:bCs w:val="0"/>
              <w:iCs w:val="0"/>
              <w:noProof/>
              <w:kern w:val="2"/>
              <w:sz w:val="24"/>
              <w14:ligatures w14:val="standardContextual"/>
            </w:rPr>
          </w:pPr>
          <w:hyperlink w:anchor="_Toc216106137" w:history="1">
            <w:r w:rsidRPr="0066422F">
              <w:rPr>
                <w:rStyle w:val="Hyperlink"/>
                <w:rFonts w:ascii="ServiceNow Sans" w:hAnsi="ServiceNow Sans"/>
                <w:noProof/>
              </w:rPr>
              <w:t>4.</w:t>
            </w:r>
            <w:r>
              <w:rPr>
                <w:rFonts w:asciiTheme="minorHAnsi" w:hAnsiTheme="minorHAnsi" w:cstheme="minorBidi"/>
                <w:bCs w:val="0"/>
                <w:iCs w:val="0"/>
                <w:noProof/>
                <w:kern w:val="2"/>
                <w:sz w:val="24"/>
                <w14:ligatures w14:val="standardContextual"/>
              </w:rPr>
              <w:tab/>
            </w:r>
            <w:r w:rsidRPr="0066422F">
              <w:rPr>
                <w:rStyle w:val="Hyperlink"/>
                <w:rFonts w:ascii="ServiceNow Sans" w:hAnsi="ServiceNow Sans"/>
                <w:noProof/>
              </w:rPr>
              <w:t>Domain Separation</w:t>
            </w:r>
            <w:r>
              <w:rPr>
                <w:noProof/>
                <w:webHidden/>
              </w:rPr>
              <w:tab/>
            </w:r>
            <w:r>
              <w:rPr>
                <w:noProof/>
                <w:webHidden/>
              </w:rPr>
              <w:fldChar w:fldCharType="begin"/>
            </w:r>
            <w:r>
              <w:rPr>
                <w:noProof/>
                <w:webHidden/>
              </w:rPr>
              <w:instrText xml:space="preserve"> PAGEREF _Toc216106137 \h </w:instrText>
            </w:r>
            <w:r>
              <w:rPr>
                <w:noProof/>
                <w:webHidden/>
              </w:rPr>
            </w:r>
            <w:r>
              <w:rPr>
                <w:noProof/>
                <w:webHidden/>
              </w:rPr>
              <w:fldChar w:fldCharType="separate"/>
            </w:r>
            <w:r>
              <w:rPr>
                <w:noProof/>
                <w:webHidden/>
              </w:rPr>
              <w:t>12</w:t>
            </w:r>
            <w:r>
              <w:rPr>
                <w:noProof/>
                <w:webHidden/>
              </w:rPr>
              <w:fldChar w:fldCharType="end"/>
            </w:r>
          </w:hyperlink>
        </w:p>
        <w:p w14:paraId="6BC8D61C" w14:textId="27CFC9C6" w:rsidR="00487C9C" w:rsidRDefault="00487C9C">
          <w:pPr>
            <w:pStyle w:val="TOC1"/>
            <w:tabs>
              <w:tab w:val="left" w:pos="480"/>
              <w:tab w:val="right" w:leader="dot" w:pos="9346"/>
            </w:tabs>
            <w:rPr>
              <w:rFonts w:asciiTheme="minorHAnsi" w:hAnsiTheme="minorHAnsi" w:cstheme="minorBidi"/>
              <w:bCs w:val="0"/>
              <w:iCs w:val="0"/>
              <w:noProof/>
              <w:kern w:val="2"/>
              <w:sz w:val="24"/>
              <w14:ligatures w14:val="standardContextual"/>
            </w:rPr>
          </w:pPr>
          <w:hyperlink w:anchor="_Toc216106138" w:history="1">
            <w:r w:rsidRPr="0066422F">
              <w:rPr>
                <w:rStyle w:val="Hyperlink"/>
                <w:rFonts w:ascii="ServiceNow Sans" w:hAnsi="ServiceNow Sans"/>
                <w:noProof/>
              </w:rPr>
              <w:t>5.</w:t>
            </w:r>
            <w:r>
              <w:rPr>
                <w:rFonts w:asciiTheme="minorHAnsi" w:hAnsiTheme="minorHAnsi" w:cstheme="minorBidi"/>
                <w:bCs w:val="0"/>
                <w:iCs w:val="0"/>
                <w:noProof/>
                <w:kern w:val="2"/>
                <w:sz w:val="24"/>
                <w14:ligatures w14:val="standardContextual"/>
              </w:rPr>
              <w:tab/>
            </w:r>
            <w:r w:rsidRPr="0066422F">
              <w:rPr>
                <w:rStyle w:val="Hyperlink"/>
                <w:rFonts w:ascii="ServiceNow Sans" w:hAnsi="ServiceNow Sans"/>
                <w:noProof/>
              </w:rPr>
              <w:t>Localization Framework</w:t>
            </w:r>
            <w:r>
              <w:rPr>
                <w:noProof/>
                <w:webHidden/>
              </w:rPr>
              <w:tab/>
            </w:r>
            <w:r>
              <w:rPr>
                <w:noProof/>
                <w:webHidden/>
              </w:rPr>
              <w:fldChar w:fldCharType="begin"/>
            </w:r>
            <w:r>
              <w:rPr>
                <w:noProof/>
                <w:webHidden/>
              </w:rPr>
              <w:instrText xml:space="preserve"> PAGEREF _Toc216106138 \h </w:instrText>
            </w:r>
            <w:r>
              <w:rPr>
                <w:noProof/>
                <w:webHidden/>
              </w:rPr>
            </w:r>
            <w:r>
              <w:rPr>
                <w:noProof/>
                <w:webHidden/>
              </w:rPr>
              <w:fldChar w:fldCharType="separate"/>
            </w:r>
            <w:r>
              <w:rPr>
                <w:noProof/>
                <w:webHidden/>
              </w:rPr>
              <w:t>14</w:t>
            </w:r>
            <w:r>
              <w:rPr>
                <w:noProof/>
                <w:webHidden/>
              </w:rPr>
              <w:fldChar w:fldCharType="end"/>
            </w:r>
          </w:hyperlink>
        </w:p>
        <w:p w14:paraId="12CADCE5" w14:textId="66696154" w:rsidR="00487C9C" w:rsidRDefault="00487C9C">
          <w:pPr>
            <w:pStyle w:val="TOC1"/>
            <w:tabs>
              <w:tab w:val="left" w:pos="480"/>
              <w:tab w:val="right" w:leader="dot" w:pos="9346"/>
            </w:tabs>
            <w:rPr>
              <w:rFonts w:asciiTheme="minorHAnsi" w:hAnsiTheme="minorHAnsi" w:cstheme="minorBidi"/>
              <w:bCs w:val="0"/>
              <w:iCs w:val="0"/>
              <w:noProof/>
              <w:kern w:val="2"/>
              <w:sz w:val="24"/>
              <w14:ligatures w14:val="standardContextual"/>
            </w:rPr>
          </w:pPr>
          <w:hyperlink w:anchor="_Toc216106139" w:history="1">
            <w:r w:rsidRPr="0066422F">
              <w:rPr>
                <w:rStyle w:val="Hyperlink"/>
                <w:rFonts w:ascii="ServiceNow Sans" w:hAnsi="ServiceNow Sans"/>
                <w:noProof/>
              </w:rPr>
              <w:t>6.</w:t>
            </w:r>
            <w:r>
              <w:rPr>
                <w:rFonts w:asciiTheme="minorHAnsi" w:hAnsiTheme="minorHAnsi" w:cstheme="minorBidi"/>
                <w:bCs w:val="0"/>
                <w:iCs w:val="0"/>
                <w:noProof/>
                <w:kern w:val="2"/>
                <w:sz w:val="24"/>
                <w14:ligatures w14:val="standardContextual"/>
              </w:rPr>
              <w:tab/>
            </w:r>
            <w:r w:rsidRPr="0066422F">
              <w:rPr>
                <w:rStyle w:val="Hyperlink"/>
                <w:rFonts w:ascii="ServiceNow Sans" w:hAnsi="ServiceNow Sans"/>
                <w:noProof/>
              </w:rPr>
              <w:t>Integrations</w:t>
            </w:r>
            <w:r>
              <w:rPr>
                <w:noProof/>
                <w:webHidden/>
              </w:rPr>
              <w:tab/>
            </w:r>
            <w:r>
              <w:rPr>
                <w:noProof/>
                <w:webHidden/>
              </w:rPr>
              <w:fldChar w:fldCharType="begin"/>
            </w:r>
            <w:r>
              <w:rPr>
                <w:noProof/>
                <w:webHidden/>
              </w:rPr>
              <w:instrText xml:space="preserve"> PAGEREF _Toc216106139 \h </w:instrText>
            </w:r>
            <w:r>
              <w:rPr>
                <w:noProof/>
                <w:webHidden/>
              </w:rPr>
            </w:r>
            <w:r>
              <w:rPr>
                <w:noProof/>
                <w:webHidden/>
              </w:rPr>
              <w:fldChar w:fldCharType="separate"/>
            </w:r>
            <w:r>
              <w:rPr>
                <w:noProof/>
                <w:webHidden/>
              </w:rPr>
              <w:t>16</w:t>
            </w:r>
            <w:r>
              <w:rPr>
                <w:noProof/>
                <w:webHidden/>
              </w:rPr>
              <w:fldChar w:fldCharType="end"/>
            </w:r>
          </w:hyperlink>
        </w:p>
        <w:p w14:paraId="0B890640" w14:textId="4FFBBA97" w:rsidR="00487C9C" w:rsidRDefault="00487C9C">
          <w:pPr>
            <w:pStyle w:val="TOC1"/>
            <w:tabs>
              <w:tab w:val="left" w:pos="480"/>
              <w:tab w:val="right" w:leader="dot" w:pos="9346"/>
            </w:tabs>
            <w:rPr>
              <w:rFonts w:asciiTheme="minorHAnsi" w:hAnsiTheme="minorHAnsi" w:cstheme="minorBidi"/>
              <w:bCs w:val="0"/>
              <w:iCs w:val="0"/>
              <w:noProof/>
              <w:kern w:val="2"/>
              <w:sz w:val="24"/>
              <w14:ligatures w14:val="standardContextual"/>
            </w:rPr>
          </w:pPr>
          <w:hyperlink w:anchor="_Toc216106140" w:history="1">
            <w:r w:rsidRPr="0066422F">
              <w:rPr>
                <w:rStyle w:val="Hyperlink"/>
                <w:rFonts w:ascii="ServiceNow Sans" w:hAnsi="ServiceNow Sans"/>
                <w:noProof/>
              </w:rPr>
              <w:t>7.</w:t>
            </w:r>
            <w:r>
              <w:rPr>
                <w:rFonts w:asciiTheme="minorHAnsi" w:hAnsiTheme="minorHAnsi" w:cstheme="minorBidi"/>
                <w:bCs w:val="0"/>
                <w:iCs w:val="0"/>
                <w:noProof/>
                <w:kern w:val="2"/>
                <w:sz w:val="24"/>
                <w14:ligatures w14:val="standardContextual"/>
              </w:rPr>
              <w:tab/>
            </w:r>
            <w:r w:rsidRPr="0066422F">
              <w:rPr>
                <w:rStyle w:val="Hyperlink"/>
                <w:rFonts w:ascii="ServiceNow Sans" w:hAnsi="ServiceNow Sans"/>
                <w:noProof/>
              </w:rPr>
              <w:t>Reporting and Platform Analytics</w:t>
            </w:r>
            <w:r>
              <w:rPr>
                <w:noProof/>
                <w:webHidden/>
              </w:rPr>
              <w:tab/>
            </w:r>
            <w:r>
              <w:rPr>
                <w:noProof/>
                <w:webHidden/>
              </w:rPr>
              <w:fldChar w:fldCharType="begin"/>
            </w:r>
            <w:r>
              <w:rPr>
                <w:noProof/>
                <w:webHidden/>
              </w:rPr>
              <w:instrText xml:space="preserve"> PAGEREF _Toc216106140 \h </w:instrText>
            </w:r>
            <w:r>
              <w:rPr>
                <w:noProof/>
                <w:webHidden/>
              </w:rPr>
            </w:r>
            <w:r>
              <w:rPr>
                <w:noProof/>
                <w:webHidden/>
              </w:rPr>
              <w:fldChar w:fldCharType="separate"/>
            </w:r>
            <w:r>
              <w:rPr>
                <w:noProof/>
                <w:webHidden/>
              </w:rPr>
              <w:t>18</w:t>
            </w:r>
            <w:r>
              <w:rPr>
                <w:noProof/>
                <w:webHidden/>
              </w:rPr>
              <w:fldChar w:fldCharType="end"/>
            </w:r>
          </w:hyperlink>
        </w:p>
        <w:p w14:paraId="22C17C8D" w14:textId="26A7D421" w:rsidR="00487C9C" w:rsidRDefault="00487C9C">
          <w:pPr>
            <w:pStyle w:val="TOC1"/>
            <w:tabs>
              <w:tab w:val="left" w:pos="480"/>
              <w:tab w:val="right" w:leader="dot" w:pos="9346"/>
            </w:tabs>
            <w:rPr>
              <w:rFonts w:asciiTheme="minorHAnsi" w:hAnsiTheme="minorHAnsi" w:cstheme="minorBidi"/>
              <w:bCs w:val="0"/>
              <w:iCs w:val="0"/>
              <w:noProof/>
              <w:kern w:val="2"/>
              <w:sz w:val="24"/>
              <w14:ligatures w14:val="standardContextual"/>
            </w:rPr>
          </w:pPr>
          <w:hyperlink w:anchor="_Toc216106141" w:history="1">
            <w:r w:rsidRPr="0066422F">
              <w:rPr>
                <w:rStyle w:val="Hyperlink"/>
                <w:rFonts w:ascii="ServiceNow Sans" w:hAnsi="ServiceNow Sans"/>
                <w:noProof/>
              </w:rPr>
              <w:t>8.</w:t>
            </w:r>
            <w:r>
              <w:rPr>
                <w:rFonts w:asciiTheme="minorHAnsi" w:hAnsiTheme="minorHAnsi" w:cstheme="minorBidi"/>
                <w:bCs w:val="0"/>
                <w:iCs w:val="0"/>
                <w:noProof/>
                <w:kern w:val="2"/>
                <w:sz w:val="24"/>
                <w14:ligatures w14:val="standardContextual"/>
              </w:rPr>
              <w:tab/>
            </w:r>
            <w:r w:rsidRPr="0066422F">
              <w:rPr>
                <w:rStyle w:val="Hyperlink"/>
                <w:rFonts w:ascii="ServiceNow Sans" w:hAnsi="ServiceNow Sans"/>
                <w:noProof/>
              </w:rPr>
              <w:t>Process Mining</w:t>
            </w:r>
            <w:r>
              <w:rPr>
                <w:noProof/>
                <w:webHidden/>
              </w:rPr>
              <w:tab/>
            </w:r>
            <w:r>
              <w:rPr>
                <w:noProof/>
                <w:webHidden/>
              </w:rPr>
              <w:fldChar w:fldCharType="begin"/>
            </w:r>
            <w:r>
              <w:rPr>
                <w:noProof/>
                <w:webHidden/>
              </w:rPr>
              <w:instrText xml:space="preserve"> PAGEREF _Toc216106141 \h </w:instrText>
            </w:r>
            <w:r>
              <w:rPr>
                <w:noProof/>
                <w:webHidden/>
              </w:rPr>
            </w:r>
            <w:r>
              <w:rPr>
                <w:noProof/>
                <w:webHidden/>
              </w:rPr>
              <w:fldChar w:fldCharType="separate"/>
            </w:r>
            <w:r>
              <w:rPr>
                <w:noProof/>
                <w:webHidden/>
              </w:rPr>
              <w:t>19</w:t>
            </w:r>
            <w:r>
              <w:rPr>
                <w:noProof/>
                <w:webHidden/>
              </w:rPr>
              <w:fldChar w:fldCharType="end"/>
            </w:r>
          </w:hyperlink>
        </w:p>
        <w:p w14:paraId="4550249B" w14:textId="73D3E2A5" w:rsidR="006958F0" w:rsidRPr="00167D67" w:rsidRDefault="00085FE6" w:rsidP="006958F0">
          <w:pPr>
            <w:rPr>
              <w:rFonts w:ascii="ServiceNow Sans" w:eastAsia="Calibri" w:hAnsi="ServiceNow Sans" w:cs="Cordia New"/>
              <w:sz w:val="18"/>
              <w:szCs w:val="22"/>
              <w:lang w:val="en-US"/>
            </w:rPr>
          </w:pPr>
          <w:r w:rsidRPr="00167D67">
            <w:rPr>
              <w:rFonts w:ascii="ServiceNow Sans" w:eastAsia="Calibri" w:hAnsi="ServiceNow Sans" w:cs="Cordia New"/>
              <w:bCs/>
              <w:i/>
              <w:caps/>
              <w:sz w:val="20"/>
              <w:szCs w:val="20"/>
              <w:lang w:val="en-US"/>
            </w:rPr>
            <w:fldChar w:fldCharType="end"/>
          </w:r>
        </w:p>
      </w:sdtContent>
    </w:sdt>
    <w:p w14:paraId="2E993569" w14:textId="77777777" w:rsidR="006958F0" w:rsidRPr="00167D67" w:rsidRDefault="006958F0" w:rsidP="006958F0">
      <w:pPr>
        <w:rPr>
          <w:rFonts w:ascii="ServiceNow Sans" w:eastAsia="Calibri" w:hAnsi="ServiceNow Sans" w:cs="Cordia New"/>
          <w:sz w:val="18"/>
          <w:szCs w:val="22"/>
          <w:lang w:val="en-US"/>
        </w:rPr>
      </w:pPr>
    </w:p>
    <w:p w14:paraId="2F5BAD85" w14:textId="77777777" w:rsidR="00EE53AF" w:rsidRPr="00167D67" w:rsidRDefault="00EE53AF">
      <w:pPr>
        <w:rPr>
          <w:rFonts w:ascii="ServiceNow Sans" w:eastAsiaTheme="majorEastAsia" w:hAnsi="ServiceNow Sans" w:cstheme="majorBidi"/>
          <w:b/>
          <w:color w:val="000000" w:themeColor="text1"/>
          <w:sz w:val="32"/>
          <w:szCs w:val="32"/>
          <w:lang w:val="en-US"/>
        </w:rPr>
      </w:pPr>
      <w:r w:rsidRPr="00167D67">
        <w:rPr>
          <w:rFonts w:ascii="ServiceNow Sans" w:hAnsi="ServiceNow Sans"/>
        </w:rPr>
        <w:br w:type="page"/>
      </w:r>
    </w:p>
    <w:p w14:paraId="19C541F3" w14:textId="5D235408" w:rsidR="00EE53AF" w:rsidRPr="00167D67" w:rsidRDefault="00EE53AF" w:rsidP="00574199">
      <w:pPr>
        <w:pStyle w:val="Heading1"/>
        <w:numPr>
          <w:ilvl w:val="0"/>
          <w:numId w:val="0"/>
        </w:numPr>
        <w:rPr>
          <w:rFonts w:ascii="ServiceNow Sans" w:hAnsi="ServiceNow Sans"/>
        </w:rPr>
      </w:pPr>
      <w:bookmarkStart w:id="0" w:name="_Toc216106133"/>
      <w:r w:rsidRPr="00167D67">
        <w:rPr>
          <w:rFonts w:ascii="ServiceNow Sans" w:hAnsi="ServiceNow Sans"/>
        </w:rPr>
        <w:lastRenderedPageBreak/>
        <w:t>Introduction</w:t>
      </w:r>
      <w:bookmarkEnd w:id="0"/>
    </w:p>
    <w:p w14:paraId="3F7FD9D9" w14:textId="77777777" w:rsidR="00EE53AF" w:rsidRPr="00167D67" w:rsidRDefault="00EE53AF" w:rsidP="00EE53AF">
      <w:pPr>
        <w:rPr>
          <w:rFonts w:ascii="ServiceNow Sans" w:hAnsi="ServiceNow Sans"/>
          <w:lang w:val="en-US"/>
        </w:rPr>
      </w:pPr>
    </w:p>
    <w:p w14:paraId="459E019F" w14:textId="251261B1" w:rsidR="00A016D7" w:rsidRPr="00167D67" w:rsidRDefault="00A016D7" w:rsidP="00960906">
      <w:pPr>
        <w:spacing w:after="120"/>
        <w:ind w:right="334"/>
        <w:rPr>
          <w:rFonts w:ascii="ServiceNow Sans" w:eastAsia="Calibri" w:hAnsi="ServiceNow Sans" w:cs="Arial"/>
          <w:b/>
          <w:sz w:val="20"/>
          <w:szCs w:val="20"/>
          <w:lang w:val="en-US"/>
        </w:rPr>
      </w:pPr>
      <w:r w:rsidRPr="00167D67">
        <w:rPr>
          <w:rFonts w:ascii="ServiceNow Sans" w:eastAsia="Calibri" w:hAnsi="ServiceNow Sans" w:cs="Arial"/>
          <w:sz w:val="20"/>
          <w:szCs w:val="20"/>
          <w:lang w:val="en-US"/>
        </w:rPr>
        <w:t xml:space="preserve">Completing this questionnaire will help in gathering information to be used in estimating the implementation scope for your deployment of ServiceNow </w:t>
      </w:r>
      <w:r w:rsidR="003762CC" w:rsidRPr="00167D67">
        <w:rPr>
          <w:rFonts w:ascii="ServiceNow Sans" w:eastAsia="Calibri" w:hAnsi="ServiceNow Sans" w:cs="Arial"/>
          <w:sz w:val="20"/>
          <w:szCs w:val="20"/>
          <w:lang w:val="en-US"/>
        </w:rPr>
        <w:t>Platform and/or a specific Platform capability</w:t>
      </w:r>
      <w:r w:rsidRPr="00167D67">
        <w:rPr>
          <w:rFonts w:ascii="ServiceNow Sans" w:eastAsia="Calibri" w:hAnsi="ServiceNow Sans" w:cs="Arial"/>
          <w:sz w:val="20"/>
          <w:szCs w:val="20"/>
          <w:lang w:val="en-US"/>
        </w:rPr>
        <w:t xml:space="preserve">. </w:t>
      </w:r>
    </w:p>
    <w:p w14:paraId="59B100B5" w14:textId="4D3A8337" w:rsidR="00A016D7" w:rsidRPr="00167D67" w:rsidRDefault="00A016D7" w:rsidP="00A016D7">
      <w:pPr>
        <w:spacing w:after="120"/>
        <w:rPr>
          <w:rFonts w:ascii="ServiceNow Sans" w:eastAsia="Calibri" w:hAnsi="ServiceNow Sans" w:cs="Arial"/>
          <w:sz w:val="20"/>
          <w:szCs w:val="22"/>
          <w:lang w:val="en-US"/>
        </w:rPr>
      </w:pPr>
      <w:r w:rsidRPr="00167D67">
        <w:rPr>
          <w:rFonts w:ascii="ServiceNow Sans" w:eastAsia="Calibri" w:hAnsi="ServiceNow Sans" w:cs="Arial"/>
          <w:sz w:val="20"/>
          <w:szCs w:val="22"/>
          <w:lang w:val="en-US"/>
        </w:rPr>
        <w:t>To complete this questionnaire, it will be necessary to engage strategic, technical, and operational business representatives to ensure that new concepts are considered while still meeting daily operational needs.</w:t>
      </w:r>
    </w:p>
    <w:p w14:paraId="767518AF" w14:textId="258E63F9" w:rsidR="00A016D7" w:rsidRPr="00167D67" w:rsidRDefault="00A016D7" w:rsidP="00A016D7">
      <w:pPr>
        <w:spacing w:after="120"/>
        <w:rPr>
          <w:rFonts w:ascii="ServiceNow Sans" w:eastAsia="Calibri" w:hAnsi="ServiceNow Sans" w:cs="Arial"/>
          <w:b/>
          <w:sz w:val="20"/>
          <w:szCs w:val="20"/>
          <w:lang w:val="en-US"/>
        </w:rPr>
      </w:pPr>
      <w:r w:rsidRPr="00167D67">
        <w:rPr>
          <w:rFonts w:ascii="ServiceNow Sans" w:eastAsia="Calibri" w:hAnsi="ServiceNow Sans" w:cs="Arial"/>
          <w:sz w:val="20"/>
          <w:szCs w:val="20"/>
          <w:lang w:val="en-US"/>
        </w:rPr>
        <w:t>We understand that you may have already answered some of these questions with our sales team</w:t>
      </w:r>
      <w:r w:rsidR="00092ED7" w:rsidRPr="00167D67">
        <w:rPr>
          <w:rFonts w:ascii="ServiceNow Sans" w:eastAsia="Calibri" w:hAnsi="ServiceNow Sans" w:cs="Arial"/>
          <w:sz w:val="20"/>
          <w:szCs w:val="20"/>
          <w:lang w:val="en-US"/>
        </w:rPr>
        <w:t>; however</w:t>
      </w:r>
      <w:r w:rsidRPr="00167D67">
        <w:rPr>
          <w:rFonts w:ascii="ServiceNow Sans" w:eastAsia="Calibri" w:hAnsi="ServiceNow Sans" w:cs="Arial"/>
          <w:sz w:val="20"/>
          <w:szCs w:val="20"/>
          <w:lang w:val="en-US"/>
        </w:rPr>
        <w:t>, it is necessary for the implementation team to obtain responses directly from you. This is to ensure we have the most up-to-date information to accurately estimate the effort needed to configure the ServiceNow solution for your organization’s unique goals and objectives.</w:t>
      </w:r>
    </w:p>
    <w:p w14:paraId="0540F839" w14:textId="77AB920E" w:rsidR="00A016D7" w:rsidRPr="00167D67" w:rsidRDefault="00A016D7" w:rsidP="00A016D7">
      <w:pPr>
        <w:spacing w:after="120"/>
        <w:rPr>
          <w:rFonts w:ascii="ServiceNow Sans" w:eastAsia="Calibri" w:hAnsi="ServiceNow Sans" w:cs="Arial"/>
          <w:sz w:val="20"/>
          <w:szCs w:val="22"/>
          <w:lang w:val="en-US"/>
        </w:rPr>
      </w:pPr>
      <w:r w:rsidRPr="00167D67">
        <w:rPr>
          <w:rFonts w:ascii="ServiceNow Sans" w:eastAsia="Calibri" w:hAnsi="ServiceNow Sans" w:cs="Arial"/>
          <w:sz w:val="20"/>
          <w:szCs w:val="22"/>
          <w:lang w:val="en-US"/>
        </w:rPr>
        <w:t xml:space="preserve">Based on your responses, additional meetings may be required to ensure clarity and to answer any questions you may have while completing this questionnaire. If time does not allow, you can skip a question, make a note in the response column, and we will address </w:t>
      </w:r>
      <w:r w:rsidR="00111EB2" w:rsidRPr="00167D67">
        <w:rPr>
          <w:rFonts w:ascii="ServiceNow Sans" w:eastAsia="Calibri" w:hAnsi="ServiceNow Sans" w:cs="Arial"/>
          <w:sz w:val="20"/>
          <w:szCs w:val="22"/>
          <w:lang w:val="en-US"/>
        </w:rPr>
        <w:t xml:space="preserve">it </w:t>
      </w:r>
      <w:r w:rsidRPr="00167D67">
        <w:rPr>
          <w:rFonts w:ascii="ServiceNow Sans" w:eastAsia="Calibri" w:hAnsi="ServiceNow Sans" w:cs="Arial"/>
          <w:sz w:val="20"/>
          <w:szCs w:val="22"/>
          <w:lang w:val="en-US"/>
        </w:rPr>
        <w:t>in a planned meeting.</w:t>
      </w:r>
    </w:p>
    <w:p w14:paraId="287F65EB" w14:textId="3BBB7F1D" w:rsidR="00A016D7" w:rsidRPr="00167D67" w:rsidRDefault="00A016D7" w:rsidP="00A016D7">
      <w:pPr>
        <w:spacing w:after="120"/>
        <w:rPr>
          <w:rFonts w:ascii="ServiceNow Sans" w:eastAsia="Calibri" w:hAnsi="ServiceNow Sans" w:cs="Arial"/>
          <w:sz w:val="20"/>
          <w:szCs w:val="22"/>
          <w:lang w:val="en-US"/>
        </w:rPr>
      </w:pPr>
      <w:r w:rsidRPr="00167D67">
        <w:rPr>
          <w:rFonts w:ascii="ServiceNow Sans" w:eastAsia="Calibri" w:hAnsi="ServiceNow Sans" w:cs="Arial"/>
          <w:sz w:val="20"/>
          <w:szCs w:val="22"/>
          <w:lang w:val="en-US"/>
        </w:rPr>
        <w:t>We look forward to working with you collaboratively during this process.</w:t>
      </w:r>
    </w:p>
    <w:p w14:paraId="6AC81E64" w14:textId="77777777" w:rsidR="007B7A55" w:rsidRPr="00167D67" w:rsidRDefault="007B7A55" w:rsidP="00486BC0">
      <w:pPr>
        <w:rPr>
          <w:rFonts w:ascii="ServiceNow Sans" w:hAnsi="ServiceNow Sans"/>
          <w:lang w:val="en-US"/>
        </w:rPr>
      </w:pPr>
    </w:p>
    <w:p w14:paraId="1D3C5F6F" w14:textId="58F39C1A" w:rsidR="00486BC0" w:rsidRPr="00167D67" w:rsidRDefault="00310CEF" w:rsidP="00486BC0">
      <w:pPr>
        <w:rPr>
          <w:rFonts w:ascii="ServiceNow Sans" w:hAnsi="ServiceNow Sans"/>
          <w:lang w:val="en-US"/>
        </w:rPr>
      </w:pPr>
      <w:r w:rsidRPr="00167D67">
        <w:rPr>
          <w:rFonts w:ascii="ServiceNow Sans" w:hAnsi="ServiceNow Sans"/>
          <w:lang w:val="en-US"/>
        </w:rPr>
        <w:br w:type="page"/>
      </w:r>
    </w:p>
    <w:p w14:paraId="7ABEF20C" w14:textId="2A3EEFB4" w:rsidR="00486BC0" w:rsidRPr="00167D67" w:rsidRDefault="00681E24" w:rsidP="00574199">
      <w:pPr>
        <w:pStyle w:val="Heading1"/>
        <w:rPr>
          <w:rFonts w:ascii="ServiceNow Sans" w:hAnsi="ServiceNow Sans"/>
        </w:rPr>
      </w:pPr>
      <w:bookmarkStart w:id="1" w:name="_Toc124467460"/>
      <w:bookmarkStart w:id="2" w:name="_Toc216106134"/>
      <w:r w:rsidRPr="00167D67">
        <w:rPr>
          <w:rFonts w:ascii="ServiceNow Sans" w:hAnsi="ServiceNow Sans"/>
        </w:rPr>
        <w:lastRenderedPageBreak/>
        <w:t>General Questions</w:t>
      </w:r>
      <w:bookmarkEnd w:id="1"/>
      <w:bookmarkEnd w:id="2"/>
    </w:p>
    <w:p w14:paraId="0429DA4B" w14:textId="54A8227F" w:rsidR="00486BC0" w:rsidRPr="00167D67" w:rsidRDefault="00486BC0" w:rsidP="00960906">
      <w:pPr>
        <w:ind w:right="334"/>
        <w:rPr>
          <w:rFonts w:ascii="ServiceNow Sans" w:hAnsi="ServiceNow Sans"/>
          <w:lang w:val="en-US"/>
        </w:rPr>
      </w:pPr>
    </w:p>
    <w:tbl>
      <w:tblPr>
        <w:tblStyle w:val="TableGrid"/>
        <w:tblW w:w="0" w:type="auto"/>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
        <w:gridCol w:w="4378"/>
        <w:gridCol w:w="4548"/>
      </w:tblGrid>
      <w:tr w:rsidR="001A1834" w:rsidRPr="00167D67" w14:paraId="6C57FEBF" w14:textId="77777777" w:rsidTr="008015CB">
        <w:trPr>
          <w:cantSplit/>
          <w:trHeight w:val="438"/>
          <w:tblHeader/>
        </w:trPr>
        <w:tc>
          <w:tcPr>
            <w:tcW w:w="567" w:type="dxa"/>
            <w:shd w:val="solid" w:color="auto" w:fill="auto"/>
            <w:vAlign w:val="center"/>
          </w:tcPr>
          <w:p w14:paraId="57E316AD" w14:textId="06614374" w:rsidR="00273A2F" w:rsidRPr="00167D67" w:rsidRDefault="00273A2F" w:rsidP="00E715BA">
            <w:pPr>
              <w:pStyle w:val="Heading2"/>
              <w:numPr>
                <w:ilvl w:val="0"/>
                <w:numId w:val="0"/>
              </w:numPr>
              <w:rPr>
                <w:rFonts w:ascii="ServiceNow Sans" w:hAnsi="ServiceNow Sans"/>
              </w:rPr>
            </w:pPr>
            <w:r w:rsidRPr="00167D67">
              <w:rPr>
                <w:rFonts w:ascii="ServiceNow Sans" w:hAnsi="ServiceNow Sans"/>
              </w:rPr>
              <w:t>#</w:t>
            </w:r>
          </w:p>
        </w:tc>
        <w:tc>
          <w:tcPr>
            <w:tcW w:w="4378" w:type="dxa"/>
            <w:shd w:val="solid" w:color="auto" w:fill="auto"/>
            <w:vAlign w:val="center"/>
          </w:tcPr>
          <w:p w14:paraId="3DE9E1AF" w14:textId="00A24811" w:rsidR="00273A2F" w:rsidRPr="00167D67" w:rsidRDefault="00273A2F" w:rsidP="00714F53">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Question</w:t>
            </w:r>
          </w:p>
        </w:tc>
        <w:tc>
          <w:tcPr>
            <w:tcW w:w="4548" w:type="dxa"/>
            <w:shd w:val="solid" w:color="auto" w:fill="auto"/>
            <w:vAlign w:val="center"/>
          </w:tcPr>
          <w:p w14:paraId="5083D38F" w14:textId="6CB36062" w:rsidR="00273A2F" w:rsidRPr="00167D67" w:rsidRDefault="00273A2F" w:rsidP="00714F53">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Response</w:t>
            </w:r>
          </w:p>
        </w:tc>
      </w:tr>
      <w:tr w:rsidR="0030457F" w:rsidRPr="00167D67" w14:paraId="4E389388" w14:textId="77777777" w:rsidTr="008015CB">
        <w:trPr>
          <w:cantSplit/>
        </w:trPr>
        <w:tc>
          <w:tcPr>
            <w:tcW w:w="567" w:type="dxa"/>
            <w:vAlign w:val="center"/>
          </w:tcPr>
          <w:p w14:paraId="7E6BFD2C" w14:textId="77777777" w:rsidR="0030457F" w:rsidRPr="00167D67" w:rsidRDefault="0030457F" w:rsidP="00E715BA">
            <w:pPr>
              <w:pStyle w:val="Heading2"/>
              <w:rPr>
                <w:rFonts w:ascii="ServiceNow Sans" w:hAnsi="ServiceNow Sans"/>
              </w:rPr>
            </w:pPr>
          </w:p>
        </w:tc>
        <w:tc>
          <w:tcPr>
            <w:tcW w:w="4378" w:type="dxa"/>
            <w:vAlign w:val="center"/>
          </w:tcPr>
          <w:p w14:paraId="6B80B054" w14:textId="77777777" w:rsidR="0030457F" w:rsidRPr="00167D67" w:rsidRDefault="0030457F" w:rsidP="00D25A4F">
            <w:pPr>
              <w:pStyle w:val="05BodyCopy"/>
              <w:spacing w:before="96" w:after="96"/>
              <w:rPr>
                <w:rFonts w:ascii="ServiceNow Sans" w:hAnsi="ServiceNow Sans"/>
                <w:b/>
                <w:sz w:val="18"/>
                <w:szCs w:val="18"/>
              </w:rPr>
            </w:pPr>
            <w:r w:rsidRPr="00167D67">
              <w:rPr>
                <w:rFonts w:ascii="ServiceNow Sans" w:hAnsi="ServiceNow Sans"/>
                <w:b/>
                <w:sz w:val="18"/>
                <w:szCs w:val="18"/>
              </w:rPr>
              <w:t xml:space="preserve">Is your organization using ServiceNow?  </w:t>
            </w:r>
          </w:p>
          <w:p w14:paraId="79B8EB9F" w14:textId="6ABC832B" w:rsidR="005A792C" w:rsidRPr="00167D67" w:rsidRDefault="0030457F" w:rsidP="00D25A4F">
            <w:pPr>
              <w:pStyle w:val="05BodyCopy"/>
              <w:spacing w:before="96" w:after="96"/>
              <w:rPr>
                <w:rFonts w:ascii="ServiceNow Sans" w:hAnsi="ServiceNow Sans"/>
                <w:b/>
                <w:sz w:val="18"/>
                <w:szCs w:val="18"/>
              </w:rPr>
            </w:pPr>
            <w:r w:rsidRPr="00167D67">
              <w:rPr>
                <w:rFonts w:ascii="ServiceNow Sans" w:hAnsi="ServiceNow Sans"/>
                <w:b/>
                <w:sz w:val="18"/>
                <w:szCs w:val="18"/>
              </w:rPr>
              <w:t>If yes</w:t>
            </w:r>
            <w:r w:rsidR="00214A37" w:rsidRPr="00167D67">
              <w:rPr>
                <w:rFonts w:ascii="ServiceNow Sans" w:hAnsi="ServiceNow Sans"/>
                <w:b/>
                <w:sz w:val="18"/>
                <w:szCs w:val="18"/>
              </w:rPr>
              <w:t>, please answer each of these questions:</w:t>
            </w:r>
          </w:p>
          <w:p w14:paraId="42F9843F" w14:textId="16707D50" w:rsidR="0030457F" w:rsidRPr="00167D67" w:rsidRDefault="00590869" w:rsidP="009B6C00">
            <w:pPr>
              <w:pStyle w:val="06Bullets"/>
              <w:numPr>
                <w:ilvl w:val="0"/>
                <w:numId w:val="4"/>
              </w:numPr>
              <w:spacing w:before="96" w:after="96"/>
              <w:rPr>
                <w:rFonts w:ascii="ServiceNow Sans" w:hAnsi="ServiceNow Sans"/>
                <w:b/>
                <w:sz w:val="18"/>
                <w:szCs w:val="18"/>
              </w:rPr>
            </w:pPr>
            <w:r w:rsidRPr="00167D67">
              <w:rPr>
                <w:rFonts w:ascii="ServiceNow Sans" w:hAnsi="ServiceNow Sans"/>
                <w:b/>
                <w:sz w:val="18"/>
                <w:szCs w:val="18"/>
              </w:rPr>
              <w:t>W</w:t>
            </w:r>
            <w:r w:rsidR="0030457F" w:rsidRPr="00167D67">
              <w:rPr>
                <w:rFonts w:ascii="ServiceNow Sans" w:hAnsi="ServiceNow Sans"/>
                <w:b/>
                <w:sz w:val="18"/>
                <w:szCs w:val="18"/>
              </w:rPr>
              <w:t>ill this new solution be implemented on the existing platform with the other solution(s)?</w:t>
            </w:r>
          </w:p>
          <w:p w14:paraId="086F44B2" w14:textId="77777777" w:rsidR="0030457F" w:rsidRPr="00167D67" w:rsidRDefault="0030457F" w:rsidP="009B6C00">
            <w:pPr>
              <w:pStyle w:val="06Bullets"/>
              <w:numPr>
                <w:ilvl w:val="0"/>
                <w:numId w:val="4"/>
              </w:numPr>
              <w:spacing w:before="96" w:after="96"/>
              <w:rPr>
                <w:rFonts w:ascii="ServiceNow Sans" w:hAnsi="ServiceNow Sans"/>
                <w:b/>
                <w:sz w:val="18"/>
                <w:szCs w:val="18"/>
              </w:rPr>
            </w:pPr>
            <w:r w:rsidRPr="00167D67">
              <w:rPr>
                <w:rFonts w:ascii="ServiceNow Sans" w:hAnsi="ServiceNow Sans"/>
                <w:b/>
                <w:sz w:val="18"/>
                <w:szCs w:val="18"/>
              </w:rPr>
              <w:t>What is the release version of the platform?</w:t>
            </w:r>
          </w:p>
          <w:p w14:paraId="43CC13B7" w14:textId="77777777" w:rsidR="005B2107" w:rsidRPr="00167D67" w:rsidRDefault="0030457F" w:rsidP="009B6C00">
            <w:pPr>
              <w:pStyle w:val="06Bullets"/>
              <w:numPr>
                <w:ilvl w:val="0"/>
                <w:numId w:val="4"/>
              </w:numPr>
              <w:spacing w:before="96" w:after="96"/>
              <w:rPr>
                <w:rFonts w:ascii="ServiceNow Sans" w:hAnsi="ServiceNow Sans"/>
                <w:b/>
                <w:sz w:val="18"/>
                <w:szCs w:val="18"/>
              </w:rPr>
            </w:pPr>
            <w:r w:rsidRPr="00167D67">
              <w:rPr>
                <w:rFonts w:ascii="ServiceNow Sans" w:hAnsi="ServiceNow Sans"/>
                <w:b/>
                <w:sz w:val="18"/>
                <w:szCs w:val="18"/>
              </w:rPr>
              <w:t>What ServiceNow products are in use?</w:t>
            </w:r>
          </w:p>
          <w:p w14:paraId="14ECBF31" w14:textId="77777777" w:rsidR="00572B43" w:rsidRPr="00167D67" w:rsidRDefault="00572B43" w:rsidP="009B6C00">
            <w:pPr>
              <w:pStyle w:val="ListParagraph"/>
              <w:numPr>
                <w:ilvl w:val="0"/>
                <w:numId w:val="4"/>
              </w:numPr>
              <w:spacing w:before="96" w:after="96"/>
              <w:rPr>
                <w:rFonts w:ascii="ServiceNow Sans" w:eastAsiaTheme="minorHAnsi" w:hAnsi="ServiceNow Sans"/>
                <w:b/>
                <w:sz w:val="18"/>
                <w:szCs w:val="18"/>
                <w:lang w:val="en-US"/>
              </w:rPr>
            </w:pPr>
            <w:r w:rsidRPr="00167D67">
              <w:rPr>
                <w:rFonts w:ascii="ServiceNow Sans" w:eastAsiaTheme="minorHAnsi" w:hAnsi="ServiceNow Sans"/>
                <w:b/>
                <w:sz w:val="18"/>
                <w:szCs w:val="18"/>
                <w:lang w:val="en-US"/>
              </w:rPr>
              <w:t>What ServiceNow portals are implemented (e.g., IT Service Portal, Knowledge Portal, Facilities Portal, Employee Service Center, etc.)?</w:t>
            </w:r>
          </w:p>
          <w:p w14:paraId="74B5CD91" w14:textId="77777777" w:rsidR="0030457F" w:rsidRPr="00167D67" w:rsidRDefault="0030457F" w:rsidP="009B6C00">
            <w:pPr>
              <w:pStyle w:val="06Bullets"/>
              <w:numPr>
                <w:ilvl w:val="0"/>
                <w:numId w:val="4"/>
              </w:numPr>
              <w:spacing w:before="96" w:after="96"/>
              <w:rPr>
                <w:rFonts w:ascii="ServiceNow Sans" w:hAnsi="ServiceNow Sans"/>
                <w:b/>
                <w:sz w:val="18"/>
                <w:szCs w:val="18"/>
              </w:rPr>
            </w:pPr>
            <w:r w:rsidRPr="00167D67">
              <w:rPr>
                <w:rFonts w:ascii="ServiceNow Sans" w:hAnsi="ServiceNow Sans"/>
                <w:b/>
                <w:sz w:val="18"/>
                <w:szCs w:val="18"/>
              </w:rPr>
              <w:t>Have you implemented the ServiceNow Now Mobile app?</w:t>
            </w:r>
          </w:p>
          <w:p w14:paraId="0FDC8ED4" w14:textId="1FA20C0C" w:rsidR="00572B43" w:rsidRPr="00167D67" w:rsidRDefault="007B1452" w:rsidP="009B6C00">
            <w:pPr>
              <w:pStyle w:val="06Bullets"/>
              <w:numPr>
                <w:ilvl w:val="0"/>
                <w:numId w:val="4"/>
              </w:numPr>
              <w:spacing w:before="96" w:after="96"/>
              <w:rPr>
                <w:rFonts w:ascii="ServiceNow Sans" w:hAnsi="ServiceNow Sans"/>
                <w:b/>
                <w:sz w:val="18"/>
                <w:szCs w:val="18"/>
              </w:rPr>
            </w:pPr>
            <w:r w:rsidRPr="00167D67">
              <w:rPr>
                <w:rFonts w:ascii="ServiceNow Sans" w:hAnsi="ServiceNow Sans"/>
                <w:b/>
                <w:sz w:val="18"/>
                <w:szCs w:val="18"/>
              </w:rPr>
              <w:t>Have you implemented the ServiceNow Virtual Agent for any other Solution?</w:t>
            </w:r>
          </w:p>
        </w:tc>
        <w:tc>
          <w:tcPr>
            <w:tcW w:w="4548" w:type="dxa"/>
            <w:vAlign w:val="center"/>
          </w:tcPr>
          <w:p w14:paraId="1B6008A6" w14:textId="77777777" w:rsidR="0030457F" w:rsidRPr="00167D67" w:rsidRDefault="0030457F" w:rsidP="00D25A4F">
            <w:pPr>
              <w:widowControl w:val="0"/>
              <w:spacing w:before="96" w:after="96"/>
              <w:rPr>
                <w:rFonts w:ascii="ServiceNow Sans" w:hAnsi="ServiceNow Sans"/>
                <w:sz w:val="18"/>
                <w:szCs w:val="18"/>
                <w:lang w:val="en-US"/>
              </w:rPr>
            </w:pPr>
          </w:p>
        </w:tc>
      </w:tr>
      <w:tr w:rsidR="007244CD" w:rsidRPr="00167D67" w14:paraId="3E234214" w14:textId="353AB8AC" w:rsidTr="008015CB">
        <w:trPr>
          <w:cantSplit/>
        </w:trPr>
        <w:tc>
          <w:tcPr>
            <w:tcW w:w="567" w:type="dxa"/>
            <w:vAlign w:val="center"/>
          </w:tcPr>
          <w:p w14:paraId="4A94CE39" w14:textId="77777777" w:rsidR="007244CD" w:rsidRPr="00167D67" w:rsidRDefault="007244CD" w:rsidP="00E715BA">
            <w:pPr>
              <w:pStyle w:val="Heading2"/>
              <w:rPr>
                <w:rFonts w:ascii="ServiceNow Sans" w:hAnsi="ServiceNow Sans"/>
              </w:rPr>
            </w:pPr>
          </w:p>
        </w:tc>
        <w:tc>
          <w:tcPr>
            <w:tcW w:w="4378" w:type="dxa"/>
            <w:vAlign w:val="center"/>
          </w:tcPr>
          <w:p w14:paraId="49B84B08" w14:textId="6384FF6A" w:rsidR="007244CD" w:rsidRPr="00167D67" w:rsidRDefault="007244CD" w:rsidP="00D25A4F">
            <w:pPr>
              <w:widowControl w:val="0"/>
              <w:spacing w:before="96" w:after="96"/>
              <w:rPr>
                <w:rFonts w:ascii="ServiceNow Sans" w:hAnsi="ServiceNow Sans"/>
                <w:b/>
                <w:sz w:val="18"/>
                <w:szCs w:val="18"/>
                <w:lang w:val="en-US"/>
              </w:rPr>
            </w:pPr>
            <w:r w:rsidRPr="00167D67">
              <w:rPr>
                <w:rFonts w:ascii="ServiceNow Sans" w:hAnsi="ServiceNow Sans" w:cs="Calibri"/>
                <w:b/>
                <w:sz w:val="18"/>
                <w:szCs w:val="18"/>
              </w:rPr>
              <w:t>Why are you implementing the</w:t>
            </w:r>
            <w:r w:rsidR="003157AA" w:rsidRPr="00167D67">
              <w:rPr>
                <w:rFonts w:ascii="ServiceNow Sans" w:hAnsi="ServiceNow Sans" w:cs="Calibri"/>
                <w:b/>
                <w:sz w:val="18"/>
                <w:szCs w:val="18"/>
              </w:rPr>
              <w:t>se</w:t>
            </w:r>
            <w:r w:rsidRPr="00167D67">
              <w:rPr>
                <w:rFonts w:ascii="ServiceNow Sans" w:hAnsi="ServiceNow Sans" w:cs="Calibri"/>
                <w:b/>
                <w:sz w:val="18"/>
                <w:szCs w:val="18"/>
              </w:rPr>
              <w:t xml:space="preserve"> ServiceNow </w:t>
            </w:r>
            <w:r w:rsidR="00092ED7" w:rsidRPr="00167D67">
              <w:rPr>
                <w:rFonts w:ascii="ServiceNow Sans" w:hAnsi="ServiceNow Sans" w:cs="Calibri"/>
                <w:b/>
                <w:sz w:val="18"/>
                <w:szCs w:val="18"/>
              </w:rPr>
              <w:t>Solutions</w:t>
            </w:r>
            <w:r w:rsidR="003157AA" w:rsidRPr="00167D67">
              <w:rPr>
                <w:rFonts w:ascii="ServiceNow Sans" w:hAnsi="ServiceNow Sans" w:cs="Calibri"/>
                <w:b/>
                <w:sz w:val="18"/>
                <w:szCs w:val="18"/>
              </w:rPr>
              <w:t>/Capabilities</w:t>
            </w:r>
            <w:r w:rsidRPr="00167D67">
              <w:rPr>
                <w:rFonts w:ascii="ServiceNow Sans" w:hAnsi="ServiceNow Sans" w:cs="Calibri"/>
                <w:b/>
                <w:sz w:val="18"/>
                <w:szCs w:val="18"/>
              </w:rPr>
              <w:t>? What are the objectives &amp; goals to be realized by implementing it?</w:t>
            </w:r>
          </w:p>
        </w:tc>
        <w:tc>
          <w:tcPr>
            <w:tcW w:w="4548" w:type="dxa"/>
            <w:vAlign w:val="center"/>
          </w:tcPr>
          <w:p w14:paraId="28CB6A50" w14:textId="77777777" w:rsidR="007244CD" w:rsidRPr="00167D67" w:rsidRDefault="007244CD" w:rsidP="00D25A4F">
            <w:pPr>
              <w:widowControl w:val="0"/>
              <w:spacing w:before="96" w:after="96"/>
              <w:rPr>
                <w:rFonts w:ascii="ServiceNow Sans" w:hAnsi="ServiceNow Sans"/>
                <w:sz w:val="18"/>
                <w:szCs w:val="18"/>
                <w:lang w:val="en-US"/>
              </w:rPr>
            </w:pPr>
          </w:p>
        </w:tc>
      </w:tr>
      <w:tr w:rsidR="007244CD" w:rsidRPr="00167D67" w14:paraId="5903842C" w14:textId="703D9D88" w:rsidTr="008015CB">
        <w:trPr>
          <w:cantSplit/>
        </w:trPr>
        <w:tc>
          <w:tcPr>
            <w:tcW w:w="567" w:type="dxa"/>
            <w:vAlign w:val="center"/>
          </w:tcPr>
          <w:p w14:paraId="69AAE0BD" w14:textId="77777777" w:rsidR="007244CD" w:rsidRPr="00167D67" w:rsidRDefault="007244CD" w:rsidP="00E715BA">
            <w:pPr>
              <w:pStyle w:val="Heading2"/>
              <w:rPr>
                <w:rFonts w:ascii="ServiceNow Sans" w:hAnsi="ServiceNow Sans"/>
              </w:rPr>
            </w:pPr>
          </w:p>
        </w:tc>
        <w:tc>
          <w:tcPr>
            <w:tcW w:w="4378" w:type="dxa"/>
            <w:vAlign w:val="center"/>
          </w:tcPr>
          <w:p w14:paraId="5B7CACF1" w14:textId="004771B5" w:rsidR="007244CD" w:rsidRPr="00167D67" w:rsidRDefault="007244CD" w:rsidP="00D25A4F">
            <w:pPr>
              <w:widowControl w:val="0"/>
              <w:spacing w:before="96" w:after="96"/>
              <w:rPr>
                <w:rFonts w:ascii="ServiceNow Sans" w:hAnsi="ServiceNow Sans"/>
                <w:b/>
                <w:sz w:val="18"/>
                <w:szCs w:val="18"/>
                <w:lang w:val="en-US"/>
              </w:rPr>
            </w:pPr>
            <w:r w:rsidRPr="00167D67">
              <w:rPr>
                <w:rFonts w:ascii="ServiceNow Sans" w:hAnsi="ServiceNow Sans" w:cs="Calibri"/>
                <w:b/>
                <w:sz w:val="18"/>
                <w:szCs w:val="18"/>
              </w:rPr>
              <w:t xml:space="preserve">Are there any other in-flight initiatives/projects that are related </w:t>
            </w:r>
            <w:r w:rsidR="00092ED7" w:rsidRPr="00167D67">
              <w:rPr>
                <w:rFonts w:ascii="ServiceNow Sans" w:hAnsi="ServiceNow Sans" w:cs="Calibri"/>
                <w:b/>
                <w:sz w:val="18"/>
                <w:szCs w:val="18"/>
              </w:rPr>
              <w:t xml:space="preserve">to </w:t>
            </w:r>
            <w:r w:rsidRPr="00167D67">
              <w:rPr>
                <w:rFonts w:ascii="ServiceNow Sans" w:hAnsi="ServiceNow Sans" w:cs="Calibri"/>
                <w:b/>
                <w:sz w:val="18"/>
                <w:szCs w:val="18"/>
              </w:rPr>
              <w:t>or impact this implementation?</w:t>
            </w:r>
          </w:p>
        </w:tc>
        <w:tc>
          <w:tcPr>
            <w:tcW w:w="4548" w:type="dxa"/>
            <w:vAlign w:val="center"/>
          </w:tcPr>
          <w:p w14:paraId="06D14E37" w14:textId="77777777" w:rsidR="007244CD" w:rsidRPr="00167D67" w:rsidRDefault="007244CD" w:rsidP="00D25A4F">
            <w:pPr>
              <w:widowControl w:val="0"/>
              <w:spacing w:before="96" w:after="96"/>
              <w:rPr>
                <w:rFonts w:ascii="ServiceNow Sans" w:hAnsi="ServiceNow Sans"/>
                <w:sz w:val="18"/>
                <w:szCs w:val="18"/>
                <w:lang w:val="en-US"/>
              </w:rPr>
            </w:pPr>
          </w:p>
        </w:tc>
      </w:tr>
      <w:tr w:rsidR="007244CD" w:rsidRPr="00167D67" w14:paraId="7724CD38" w14:textId="77777777" w:rsidTr="008015CB">
        <w:trPr>
          <w:cantSplit/>
        </w:trPr>
        <w:tc>
          <w:tcPr>
            <w:tcW w:w="567" w:type="dxa"/>
            <w:vAlign w:val="center"/>
          </w:tcPr>
          <w:p w14:paraId="116BF4F5" w14:textId="77777777" w:rsidR="007244CD" w:rsidRPr="00167D67" w:rsidRDefault="007244CD" w:rsidP="00E715BA">
            <w:pPr>
              <w:pStyle w:val="Heading2"/>
              <w:rPr>
                <w:rFonts w:ascii="ServiceNow Sans" w:hAnsi="ServiceNow Sans"/>
              </w:rPr>
            </w:pPr>
          </w:p>
        </w:tc>
        <w:tc>
          <w:tcPr>
            <w:tcW w:w="4378" w:type="dxa"/>
            <w:vAlign w:val="center"/>
          </w:tcPr>
          <w:p w14:paraId="77B1CD88" w14:textId="290D75F8" w:rsidR="00CF6F6C" w:rsidRPr="00167D67" w:rsidRDefault="00CF6F6C" w:rsidP="00D25A4F">
            <w:pPr>
              <w:widowControl w:val="0"/>
              <w:spacing w:before="96" w:after="96"/>
              <w:rPr>
                <w:rFonts w:ascii="ServiceNow Sans" w:hAnsi="ServiceNow Sans" w:cs="Calibri"/>
                <w:b/>
                <w:sz w:val="18"/>
                <w:szCs w:val="18"/>
              </w:rPr>
            </w:pPr>
            <w:r w:rsidRPr="00167D67">
              <w:rPr>
                <w:rFonts w:ascii="ServiceNow Sans" w:hAnsi="ServiceNow Sans" w:cs="Calibri"/>
                <w:b/>
                <w:sz w:val="18"/>
                <w:szCs w:val="18"/>
              </w:rPr>
              <w:t>By what date does</w:t>
            </w:r>
            <w:r w:rsidR="00263467" w:rsidRPr="00167D67">
              <w:rPr>
                <w:rFonts w:ascii="ServiceNow Sans" w:hAnsi="ServiceNow Sans" w:cs="Calibri"/>
                <w:b/>
                <w:sz w:val="18"/>
                <w:szCs w:val="18"/>
              </w:rPr>
              <w:t xml:space="preserve"> </w:t>
            </w:r>
            <w:r w:rsidR="001C22A8" w:rsidRPr="00167D67">
              <w:rPr>
                <w:rFonts w:ascii="ServiceNow Sans" w:hAnsi="ServiceNow Sans" w:cs="Calibri"/>
                <w:b/>
                <w:sz w:val="18"/>
                <w:szCs w:val="18"/>
              </w:rPr>
              <w:t xml:space="preserve">this </w:t>
            </w:r>
            <w:r w:rsidR="0041798E" w:rsidRPr="00167D67">
              <w:rPr>
                <w:rFonts w:ascii="ServiceNow Sans" w:hAnsi="ServiceNow Sans" w:cs="Calibri"/>
                <w:b/>
                <w:sz w:val="18"/>
                <w:szCs w:val="18"/>
              </w:rPr>
              <w:t>i</w:t>
            </w:r>
            <w:r w:rsidRPr="00167D67">
              <w:rPr>
                <w:rFonts w:ascii="ServiceNow Sans" w:hAnsi="ServiceNow Sans" w:cs="Calibri"/>
                <w:b/>
                <w:sz w:val="18"/>
                <w:szCs w:val="18"/>
              </w:rPr>
              <w:t>mplementation need to be completed, and is there a specific event driving this date?</w:t>
            </w:r>
          </w:p>
          <w:p w14:paraId="75A10CAE" w14:textId="4FE1EB52" w:rsidR="007244CD" w:rsidRPr="00167D67" w:rsidRDefault="00CF6F6C" w:rsidP="00D25A4F">
            <w:pPr>
              <w:widowControl w:val="0"/>
              <w:spacing w:before="96" w:after="96"/>
              <w:rPr>
                <w:rFonts w:ascii="ServiceNow Sans" w:hAnsi="ServiceNow Sans"/>
                <w:b/>
                <w:sz w:val="18"/>
                <w:szCs w:val="18"/>
                <w:lang w:val="en-US"/>
              </w:rPr>
            </w:pPr>
            <w:r w:rsidRPr="00167D67">
              <w:rPr>
                <w:rFonts w:ascii="ServiceNow Sans" w:hAnsi="ServiceNow Sans" w:cs="Calibri"/>
                <w:b/>
                <w:sz w:val="18"/>
                <w:szCs w:val="18"/>
              </w:rPr>
              <w:t>Are you looking to go live all at one time or do a multi-phased implementation? If multi-phased, please describe phases in detail.</w:t>
            </w:r>
          </w:p>
        </w:tc>
        <w:tc>
          <w:tcPr>
            <w:tcW w:w="4548" w:type="dxa"/>
            <w:vAlign w:val="center"/>
          </w:tcPr>
          <w:p w14:paraId="3E705976" w14:textId="77777777" w:rsidR="007244CD" w:rsidRPr="00167D67" w:rsidRDefault="007244CD" w:rsidP="00D25A4F">
            <w:pPr>
              <w:widowControl w:val="0"/>
              <w:spacing w:before="96" w:after="96"/>
              <w:rPr>
                <w:rFonts w:ascii="ServiceNow Sans" w:hAnsi="ServiceNow Sans"/>
                <w:sz w:val="18"/>
                <w:szCs w:val="18"/>
                <w:lang w:val="en-US"/>
              </w:rPr>
            </w:pPr>
          </w:p>
        </w:tc>
      </w:tr>
      <w:tr w:rsidR="007244CD" w:rsidRPr="00167D67" w14:paraId="166989BE" w14:textId="77777777" w:rsidTr="008015CB">
        <w:trPr>
          <w:cantSplit/>
        </w:trPr>
        <w:tc>
          <w:tcPr>
            <w:tcW w:w="567" w:type="dxa"/>
            <w:vAlign w:val="center"/>
          </w:tcPr>
          <w:p w14:paraId="1EF46004" w14:textId="77777777" w:rsidR="007244CD" w:rsidRPr="00167D67" w:rsidRDefault="007244CD" w:rsidP="00E715BA">
            <w:pPr>
              <w:pStyle w:val="Heading2"/>
              <w:rPr>
                <w:rFonts w:ascii="ServiceNow Sans" w:hAnsi="ServiceNow Sans"/>
              </w:rPr>
            </w:pPr>
          </w:p>
        </w:tc>
        <w:tc>
          <w:tcPr>
            <w:tcW w:w="4378" w:type="dxa"/>
            <w:vAlign w:val="center"/>
          </w:tcPr>
          <w:p w14:paraId="20142CEE" w14:textId="6A71EA24" w:rsidR="007244CD" w:rsidRPr="00167D67" w:rsidRDefault="007244CD" w:rsidP="00D25A4F">
            <w:pPr>
              <w:widowControl w:val="0"/>
              <w:spacing w:before="96" w:after="96"/>
              <w:rPr>
                <w:rFonts w:ascii="ServiceNow Sans" w:hAnsi="ServiceNow Sans"/>
                <w:b/>
                <w:sz w:val="18"/>
                <w:szCs w:val="18"/>
                <w:lang w:val="en-US"/>
              </w:rPr>
            </w:pPr>
            <w:r w:rsidRPr="00167D67">
              <w:rPr>
                <w:rFonts w:ascii="ServiceNow Sans" w:hAnsi="ServiceNow Sans" w:cs="Calibri"/>
                <w:b/>
                <w:sz w:val="18"/>
                <w:szCs w:val="18"/>
              </w:rPr>
              <w:t>Who are the anticipated users in your organization that would be using this ServiceNow Solution</w:t>
            </w:r>
            <w:r w:rsidR="00DE4449" w:rsidRPr="00167D67">
              <w:rPr>
                <w:rFonts w:ascii="ServiceNow Sans" w:hAnsi="ServiceNow Sans" w:cs="Calibri"/>
                <w:b/>
                <w:sz w:val="18"/>
                <w:szCs w:val="18"/>
              </w:rPr>
              <w:t>,</w:t>
            </w:r>
            <w:r w:rsidRPr="00167D67">
              <w:rPr>
                <w:rFonts w:ascii="ServiceNow Sans" w:hAnsi="ServiceNow Sans" w:cs="Calibri"/>
                <w:b/>
                <w:sz w:val="18"/>
                <w:szCs w:val="18"/>
              </w:rPr>
              <w:t xml:space="preserve"> and how will they be using it?</w:t>
            </w:r>
          </w:p>
        </w:tc>
        <w:tc>
          <w:tcPr>
            <w:tcW w:w="4548" w:type="dxa"/>
            <w:vAlign w:val="center"/>
          </w:tcPr>
          <w:p w14:paraId="410C7822" w14:textId="77777777" w:rsidR="007244CD" w:rsidRPr="00167D67" w:rsidRDefault="007244CD" w:rsidP="00D25A4F">
            <w:pPr>
              <w:widowControl w:val="0"/>
              <w:spacing w:before="96" w:after="96"/>
              <w:rPr>
                <w:rFonts w:ascii="ServiceNow Sans" w:hAnsi="ServiceNow Sans"/>
                <w:sz w:val="18"/>
                <w:szCs w:val="18"/>
                <w:lang w:val="en-US"/>
              </w:rPr>
            </w:pPr>
          </w:p>
        </w:tc>
      </w:tr>
      <w:tr w:rsidR="007244CD" w:rsidRPr="00167D67" w14:paraId="7396CA0C" w14:textId="64924335" w:rsidTr="008015CB">
        <w:trPr>
          <w:cantSplit/>
        </w:trPr>
        <w:tc>
          <w:tcPr>
            <w:tcW w:w="567" w:type="dxa"/>
            <w:vAlign w:val="center"/>
          </w:tcPr>
          <w:p w14:paraId="76F27807" w14:textId="77777777" w:rsidR="007244CD" w:rsidRPr="00167D67" w:rsidRDefault="007244CD" w:rsidP="00E715BA">
            <w:pPr>
              <w:pStyle w:val="Heading2"/>
              <w:rPr>
                <w:rFonts w:ascii="ServiceNow Sans" w:hAnsi="ServiceNow Sans"/>
              </w:rPr>
            </w:pPr>
          </w:p>
        </w:tc>
        <w:tc>
          <w:tcPr>
            <w:tcW w:w="4378" w:type="dxa"/>
            <w:vAlign w:val="center"/>
          </w:tcPr>
          <w:p w14:paraId="7F3AD62E" w14:textId="77777777" w:rsidR="007244CD" w:rsidRPr="00167D67" w:rsidRDefault="007244CD"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Process readiness:</w:t>
            </w:r>
          </w:p>
          <w:p w14:paraId="76D6F1AB" w14:textId="77777777" w:rsidR="00326BC1" w:rsidRPr="00167D67" w:rsidRDefault="007244CD" w:rsidP="009B6C00">
            <w:pPr>
              <w:pStyle w:val="05BodyCopy"/>
              <w:numPr>
                <w:ilvl w:val="0"/>
                <w:numId w:val="5"/>
              </w:numPr>
              <w:spacing w:before="96" w:after="96"/>
              <w:rPr>
                <w:rFonts w:ascii="ServiceNow Sans" w:hAnsi="ServiceNow Sans" w:cs="Calibri"/>
                <w:b/>
                <w:sz w:val="18"/>
                <w:szCs w:val="18"/>
              </w:rPr>
            </w:pPr>
            <w:r w:rsidRPr="00167D67">
              <w:rPr>
                <w:rFonts w:ascii="ServiceNow Sans" w:hAnsi="ServiceNow Sans" w:cs="Calibri"/>
                <w:b/>
                <w:sz w:val="18"/>
                <w:szCs w:val="18"/>
              </w:rPr>
              <w:t>Is a process already well defined for the solution(s) to be implemented?</w:t>
            </w:r>
          </w:p>
          <w:p w14:paraId="4EF3A1E6" w14:textId="7486EA49" w:rsidR="007244CD" w:rsidRPr="00167D67" w:rsidRDefault="007244CD" w:rsidP="009B6C00">
            <w:pPr>
              <w:pStyle w:val="05BodyCopy"/>
              <w:numPr>
                <w:ilvl w:val="0"/>
                <w:numId w:val="5"/>
              </w:numPr>
              <w:spacing w:before="96" w:after="96"/>
              <w:rPr>
                <w:rFonts w:ascii="ServiceNow Sans" w:hAnsi="ServiceNow Sans" w:cs="Calibri"/>
                <w:b/>
                <w:sz w:val="18"/>
                <w:szCs w:val="18"/>
              </w:rPr>
            </w:pPr>
            <w:r w:rsidRPr="00167D67">
              <w:rPr>
                <w:rFonts w:ascii="ServiceNow Sans" w:hAnsi="ServiceNow Sans" w:cs="Calibri"/>
                <w:b/>
                <w:sz w:val="18"/>
                <w:szCs w:val="18"/>
              </w:rPr>
              <w:t>Is there an identified owner for the solution and process?</w:t>
            </w:r>
          </w:p>
        </w:tc>
        <w:tc>
          <w:tcPr>
            <w:tcW w:w="4548" w:type="dxa"/>
            <w:vAlign w:val="center"/>
          </w:tcPr>
          <w:p w14:paraId="5A2929E2" w14:textId="77777777" w:rsidR="007244CD" w:rsidRPr="00167D67" w:rsidRDefault="007244CD" w:rsidP="00D25A4F">
            <w:pPr>
              <w:widowControl w:val="0"/>
              <w:spacing w:before="96" w:after="96"/>
              <w:rPr>
                <w:rFonts w:ascii="ServiceNow Sans" w:hAnsi="ServiceNow Sans"/>
                <w:sz w:val="18"/>
                <w:szCs w:val="18"/>
                <w:lang w:val="en-US"/>
              </w:rPr>
            </w:pPr>
          </w:p>
        </w:tc>
      </w:tr>
      <w:tr w:rsidR="007244CD" w:rsidRPr="00167D67" w14:paraId="0AE4D63C" w14:textId="77777777" w:rsidTr="008015CB">
        <w:trPr>
          <w:cantSplit/>
        </w:trPr>
        <w:tc>
          <w:tcPr>
            <w:tcW w:w="567" w:type="dxa"/>
            <w:vAlign w:val="center"/>
          </w:tcPr>
          <w:p w14:paraId="19A3F889" w14:textId="77777777" w:rsidR="007244CD" w:rsidRPr="00167D67" w:rsidRDefault="007244CD" w:rsidP="00E715BA">
            <w:pPr>
              <w:pStyle w:val="Heading2"/>
              <w:rPr>
                <w:rFonts w:ascii="ServiceNow Sans" w:hAnsi="ServiceNow Sans"/>
              </w:rPr>
            </w:pPr>
          </w:p>
        </w:tc>
        <w:tc>
          <w:tcPr>
            <w:tcW w:w="4378" w:type="dxa"/>
            <w:vAlign w:val="center"/>
          </w:tcPr>
          <w:p w14:paraId="42825352" w14:textId="0BFD917A" w:rsidR="007244CD" w:rsidRPr="00167D67" w:rsidRDefault="007244CD" w:rsidP="00D25A4F">
            <w:pPr>
              <w:widowControl w:val="0"/>
              <w:spacing w:before="96" w:after="96"/>
              <w:rPr>
                <w:rFonts w:ascii="ServiceNow Sans" w:hAnsi="ServiceNow Sans"/>
                <w:b/>
                <w:sz w:val="18"/>
                <w:szCs w:val="18"/>
                <w:lang w:val="en-US"/>
              </w:rPr>
            </w:pPr>
            <w:r w:rsidRPr="00167D67">
              <w:rPr>
                <w:rFonts w:ascii="ServiceNow Sans" w:hAnsi="ServiceNow Sans" w:cs="Calibri"/>
                <w:b/>
                <w:sz w:val="18"/>
                <w:szCs w:val="18"/>
              </w:rPr>
              <w:t>Please describe your organization's onboarding process that may be required for our team and the average time to complete.</w:t>
            </w:r>
          </w:p>
        </w:tc>
        <w:tc>
          <w:tcPr>
            <w:tcW w:w="4548" w:type="dxa"/>
            <w:vAlign w:val="center"/>
          </w:tcPr>
          <w:p w14:paraId="1CC3496F" w14:textId="77777777" w:rsidR="007244CD" w:rsidRPr="00167D67" w:rsidRDefault="007244CD" w:rsidP="00D25A4F">
            <w:pPr>
              <w:widowControl w:val="0"/>
              <w:spacing w:before="96" w:after="96"/>
              <w:rPr>
                <w:rFonts w:ascii="ServiceNow Sans" w:hAnsi="ServiceNow Sans"/>
                <w:sz w:val="18"/>
                <w:szCs w:val="18"/>
                <w:lang w:val="en-US"/>
              </w:rPr>
            </w:pPr>
          </w:p>
        </w:tc>
      </w:tr>
      <w:tr w:rsidR="007244CD" w:rsidRPr="00167D67" w14:paraId="71AF2A54" w14:textId="77777777" w:rsidTr="008015CB">
        <w:trPr>
          <w:cantSplit/>
        </w:trPr>
        <w:tc>
          <w:tcPr>
            <w:tcW w:w="567" w:type="dxa"/>
            <w:vAlign w:val="center"/>
          </w:tcPr>
          <w:p w14:paraId="3D6F9153" w14:textId="77777777" w:rsidR="007244CD" w:rsidRPr="00167D67" w:rsidRDefault="007244CD" w:rsidP="00E715BA">
            <w:pPr>
              <w:pStyle w:val="Heading2"/>
              <w:rPr>
                <w:rFonts w:ascii="ServiceNow Sans" w:hAnsi="ServiceNow Sans"/>
              </w:rPr>
            </w:pPr>
          </w:p>
        </w:tc>
        <w:tc>
          <w:tcPr>
            <w:tcW w:w="4378" w:type="dxa"/>
            <w:vAlign w:val="center"/>
          </w:tcPr>
          <w:p w14:paraId="7C26FB2F" w14:textId="19C2B10A" w:rsidR="007244CD" w:rsidRPr="00167D67" w:rsidRDefault="007244CD" w:rsidP="00D25A4F">
            <w:pPr>
              <w:widowControl w:val="0"/>
              <w:spacing w:before="96" w:after="96"/>
              <w:rPr>
                <w:rFonts w:ascii="ServiceNow Sans" w:hAnsi="ServiceNow Sans"/>
                <w:b/>
                <w:sz w:val="18"/>
                <w:szCs w:val="18"/>
                <w:lang w:val="en-US"/>
              </w:rPr>
            </w:pPr>
            <w:r w:rsidRPr="00167D67">
              <w:rPr>
                <w:rFonts w:ascii="ServiceNow Sans" w:hAnsi="ServiceNow Sans" w:cs="Calibri"/>
                <w:b/>
                <w:sz w:val="18"/>
                <w:szCs w:val="18"/>
              </w:rPr>
              <w:t>In which countries will the in-scope solutions/applications be used?</w:t>
            </w:r>
          </w:p>
        </w:tc>
        <w:tc>
          <w:tcPr>
            <w:tcW w:w="4548" w:type="dxa"/>
            <w:vAlign w:val="center"/>
          </w:tcPr>
          <w:p w14:paraId="7E7F38B3" w14:textId="77777777" w:rsidR="007244CD" w:rsidRPr="00167D67" w:rsidRDefault="007244CD" w:rsidP="00D25A4F">
            <w:pPr>
              <w:widowControl w:val="0"/>
              <w:spacing w:before="96" w:after="96"/>
              <w:rPr>
                <w:rFonts w:ascii="ServiceNow Sans" w:hAnsi="ServiceNow Sans"/>
                <w:sz w:val="18"/>
                <w:szCs w:val="18"/>
                <w:lang w:val="en-US"/>
              </w:rPr>
            </w:pPr>
          </w:p>
        </w:tc>
      </w:tr>
      <w:tr w:rsidR="007244CD" w:rsidRPr="00167D67" w14:paraId="715F94E2" w14:textId="77777777" w:rsidTr="008015CB">
        <w:trPr>
          <w:cantSplit/>
        </w:trPr>
        <w:tc>
          <w:tcPr>
            <w:tcW w:w="567" w:type="dxa"/>
            <w:vAlign w:val="center"/>
          </w:tcPr>
          <w:p w14:paraId="31F2CB7D" w14:textId="77777777" w:rsidR="007244CD" w:rsidRPr="00167D67" w:rsidRDefault="007244CD" w:rsidP="00E715BA">
            <w:pPr>
              <w:pStyle w:val="Heading2"/>
              <w:rPr>
                <w:rFonts w:ascii="ServiceNow Sans" w:hAnsi="ServiceNow Sans"/>
              </w:rPr>
            </w:pPr>
          </w:p>
        </w:tc>
        <w:tc>
          <w:tcPr>
            <w:tcW w:w="4378" w:type="dxa"/>
            <w:vAlign w:val="center"/>
          </w:tcPr>
          <w:p w14:paraId="5D0E9D8E" w14:textId="77777777" w:rsidR="007244CD" w:rsidRPr="00167D67" w:rsidRDefault="007244CD"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What language(s) will need to be configured? Also clarify:</w:t>
            </w:r>
          </w:p>
          <w:p w14:paraId="14BF3106" w14:textId="77777777" w:rsidR="007244CD" w:rsidRPr="00167D67" w:rsidRDefault="007244CD" w:rsidP="009B6C00">
            <w:pPr>
              <w:pStyle w:val="05BodyCopy"/>
              <w:numPr>
                <w:ilvl w:val="0"/>
                <w:numId w:val="6"/>
              </w:numPr>
              <w:spacing w:before="96" w:after="96"/>
              <w:rPr>
                <w:rFonts w:ascii="ServiceNow Sans" w:hAnsi="ServiceNow Sans" w:cs="Calibri"/>
                <w:b/>
                <w:sz w:val="18"/>
                <w:szCs w:val="18"/>
              </w:rPr>
            </w:pPr>
            <w:r w:rsidRPr="00167D67">
              <w:rPr>
                <w:rFonts w:ascii="ServiceNow Sans" w:hAnsi="ServiceNow Sans" w:cs="Calibri"/>
                <w:b/>
                <w:sz w:val="18"/>
                <w:szCs w:val="18"/>
              </w:rPr>
              <w:t>Does the Agent/Fulfiller/Platform view need to be translated, the Employee Center/portal need to be translated, or Both?</w:t>
            </w:r>
          </w:p>
          <w:p w14:paraId="05C85DE5" w14:textId="77777777" w:rsidR="007244CD" w:rsidRPr="00167D67" w:rsidRDefault="007244CD" w:rsidP="009B6C00">
            <w:pPr>
              <w:pStyle w:val="05BodyCopy"/>
              <w:numPr>
                <w:ilvl w:val="0"/>
                <w:numId w:val="6"/>
              </w:numPr>
              <w:spacing w:before="96" w:after="96"/>
              <w:rPr>
                <w:rFonts w:ascii="ServiceNow Sans" w:hAnsi="ServiceNow Sans" w:cs="Calibri"/>
                <w:b/>
                <w:sz w:val="18"/>
                <w:szCs w:val="18"/>
              </w:rPr>
            </w:pPr>
            <w:r w:rsidRPr="00167D67">
              <w:rPr>
                <w:rFonts w:ascii="ServiceNow Sans" w:hAnsi="ServiceNow Sans" w:cs="Calibri"/>
                <w:b/>
                <w:sz w:val="18"/>
                <w:szCs w:val="18"/>
              </w:rPr>
              <w:t xml:space="preserve">If already a ServiceNow Customer, are you providing a translated experience for other ServiceNow Solutions? </w:t>
            </w:r>
          </w:p>
          <w:p w14:paraId="72C6BBD5" w14:textId="77777777" w:rsidR="007244CD" w:rsidRPr="00167D67" w:rsidRDefault="007244CD" w:rsidP="009B6C00">
            <w:pPr>
              <w:pStyle w:val="05BodyCopy"/>
              <w:numPr>
                <w:ilvl w:val="0"/>
                <w:numId w:val="6"/>
              </w:numPr>
              <w:spacing w:before="96" w:after="96"/>
              <w:rPr>
                <w:rFonts w:ascii="ServiceNow Sans" w:hAnsi="ServiceNow Sans" w:cs="Calibri"/>
                <w:b/>
                <w:sz w:val="18"/>
                <w:szCs w:val="18"/>
              </w:rPr>
            </w:pPr>
            <w:r w:rsidRPr="00167D67">
              <w:rPr>
                <w:rFonts w:ascii="ServiceNow Sans" w:hAnsi="ServiceNow Sans" w:cs="Calibri"/>
                <w:b/>
                <w:sz w:val="18"/>
                <w:szCs w:val="18"/>
              </w:rPr>
              <w:t>If any language other than US English, does just the end-user experience on the Employee Center need to be translated? Does case agent experience on the Platform need to be translated as well?</w:t>
            </w:r>
          </w:p>
          <w:p w14:paraId="4A754EEE" w14:textId="55628A17" w:rsidR="007244CD" w:rsidRPr="00167D67" w:rsidRDefault="007244CD" w:rsidP="009B6C00">
            <w:pPr>
              <w:pStyle w:val="05BodyCopy"/>
              <w:numPr>
                <w:ilvl w:val="0"/>
                <w:numId w:val="6"/>
              </w:numPr>
              <w:spacing w:before="96" w:after="96"/>
              <w:rPr>
                <w:rFonts w:ascii="ServiceNow Sans" w:hAnsi="ServiceNow Sans" w:cs="Calibri"/>
                <w:b/>
                <w:sz w:val="18"/>
                <w:szCs w:val="18"/>
              </w:rPr>
            </w:pPr>
            <w:r w:rsidRPr="00167D67">
              <w:rPr>
                <w:rFonts w:ascii="ServiceNow Sans" w:hAnsi="ServiceNow Sans" w:cs="Calibri"/>
                <w:b/>
                <w:sz w:val="18"/>
                <w:szCs w:val="18"/>
              </w:rPr>
              <w:t xml:space="preserve">Do you have a translation provider, such as Microsoft Azure or IBM Watson, with which you could use ServiceNow’s </w:t>
            </w:r>
            <w:hyperlink r:id="rId11" w:history="1">
              <w:r w:rsidRPr="00167D67">
                <w:rPr>
                  <w:rStyle w:val="Hyperlink"/>
                  <w:rFonts w:ascii="ServiceNow Sans" w:hAnsi="ServiceNow Sans"/>
                  <w:b/>
                  <w:color w:val="185A7D"/>
                  <w:sz w:val="18"/>
                  <w:szCs w:val="18"/>
                </w:rPr>
                <w:t>Dynamic Translations</w:t>
              </w:r>
            </w:hyperlink>
            <w:r w:rsidRPr="00167D67">
              <w:rPr>
                <w:rFonts w:ascii="ServiceNow Sans" w:hAnsi="ServiceNow Sans" w:cs="Calibri"/>
                <w:b/>
                <w:sz w:val="18"/>
                <w:szCs w:val="18"/>
              </w:rPr>
              <w:t>?</w:t>
            </w:r>
          </w:p>
        </w:tc>
        <w:tc>
          <w:tcPr>
            <w:tcW w:w="4548" w:type="dxa"/>
            <w:vAlign w:val="center"/>
          </w:tcPr>
          <w:p w14:paraId="1161D61B" w14:textId="77777777" w:rsidR="007244CD" w:rsidRPr="00167D67" w:rsidRDefault="007244CD" w:rsidP="00D25A4F">
            <w:pPr>
              <w:widowControl w:val="0"/>
              <w:spacing w:before="96" w:after="96"/>
              <w:rPr>
                <w:rFonts w:ascii="ServiceNow Sans" w:hAnsi="ServiceNow Sans"/>
                <w:sz w:val="18"/>
                <w:szCs w:val="18"/>
                <w:lang w:val="en-US"/>
              </w:rPr>
            </w:pPr>
          </w:p>
        </w:tc>
      </w:tr>
      <w:tr w:rsidR="007244CD" w:rsidRPr="00167D67" w14:paraId="5B483D81" w14:textId="77777777" w:rsidTr="008015CB">
        <w:trPr>
          <w:cantSplit/>
        </w:trPr>
        <w:tc>
          <w:tcPr>
            <w:tcW w:w="567" w:type="dxa"/>
            <w:vAlign w:val="center"/>
          </w:tcPr>
          <w:p w14:paraId="158B231A" w14:textId="77777777" w:rsidR="007244CD" w:rsidRPr="00167D67" w:rsidRDefault="007244CD" w:rsidP="00E715BA">
            <w:pPr>
              <w:pStyle w:val="Heading2"/>
              <w:rPr>
                <w:rFonts w:ascii="ServiceNow Sans" w:hAnsi="ServiceNow Sans"/>
              </w:rPr>
            </w:pPr>
          </w:p>
        </w:tc>
        <w:tc>
          <w:tcPr>
            <w:tcW w:w="4378" w:type="dxa"/>
            <w:vAlign w:val="center"/>
          </w:tcPr>
          <w:p w14:paraId="5BBB47AE" w14:textId="0B8F219B" w:rsidR="007244CD" w:rsidRPr="00167D67" w:rsidRDefault="00046DE3"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ServiceNow’s</w:t>
            </w:r>
            <w:r w:rsidR="007244CD" w:rsidRPr="00167D67">
              <w:rPr>
                <w:rFonts w:ascii="ServiceNow Sans" w:hAnsi="ServiceNow Sans" w:cs="Calibri"/>
                <w:b/>
                <w:sz w:val="18"/>
                <w:szCs w:val="18"/>
              </w:rPr>
              <w:t xml:space="preserve"> standard implementation approach provides for onsite workshops during the </w:t>
            </w:r>
            <w:r w:rsidR="007244CD" w:rsidRPr="00167D67">
              <w:rPr>
                <w:rFonts w:ascii="ServiceNow Sans" w:hAnsi="ServiceNow Sans" w:cs="Calibri"/>
                <w:b/>
                <w:i/>
                <w:iCs/>
                <w:sz w:val="18"/>
                <w:szCs w:val="18"/>
              </w:rPr>
              <w:t>Plan Phase</w:t>
            </w:r>
            <w:r w:rsidR="007244CD" w:rsidRPr="00167D67">
              <w:rPr>
                <w:rFonts w:ascii="ServiceNow Sans" w:hAnsi="ServiceNow Sans" w:cs="Calibri"/>
                <w:b/>
                <w:sz w:val="18"/>
                <w:szCs w:val="18"/>
              </w:rPr>
              <w:t xml:space="preserve"> of our engagement and ongoing virtual online meetings thereafter. </w:t>
            </w:r>
          </w:p>
          <w:p w14:paraId="6C2C9600" w14:textId="77777777" w:rsidR="00E62F82" w:rsidRPr="00167D67" w:rsidRDefault="007244CD" w:rsidP="009B6C00">
            <w:pPr>
              <w:pStyle w:val="05BodyCopy"/>
              <w:numPr>
                <w:ilvl w:val="0"/>
                <w:numId w:val="20"/>
              </w:numPr>
              <w:spacing w:before="96" w:after="96"/>
              <w:rPr>
                <w:rFonts w:ascii="ServiceNow Sans" w:hAnsi="ServiceNow Sans" w:cs="Calibri"/>
                <w:b/>
                <w:sz w:val="18"/>
                <w:szCs w:val="18"/>
              </w:rPr>
            </w:pPr>
            <w:r w:rsidRPr="00167D67">
              <w:rPr>
                <w:rFonts w:ascii="ServiceNow Sans" w:hAnsi="ServiceNow Sans" w:cs="Calibri"/>
                <w:b/>
                <w:sz w:val="18"/>
                <w:szCs w:val="18"/>
              </w:rPr>
              <w:t xml:space="preserve">Do you want to conduct onsite workshops to support designing the solution? </w:t>
            </w:r>
          </w:p>
          <w:p w14:paraId="15CE594A" w14:textId="03624638" w:rsidR="007244CD" w:rsidRPr="00167D67" w:rsidRDefault="007244CD" w:rsidP="009B6C00">
            <w:pPr>
              <w:pStyle w:val="05BodyCopy"/>
              <w:numPr>
                <w:ilvl w:val="0"/>
                <w:numId w:val="20"/>
              </w:numPr>
              <w:spacing w:before="96" w:after="96"/>
              <w:rPr>
                <w:rFonts w:ascii="ServiceNow Sans" w:hAnsi="ServiceNow Sans" w:cs="Calibri"/>
                <w:b/>
                <w:sz w:val="18"/>
                <w:szCs w:val="18"/>
              </w:rPr>
            </w:pPr>
            <w:r w:rsidRPr="00167D67">
              <w:rPr>
                <w:rFonts w:ascii="ServiceNow Sans" w:hAnsi="ServiceNow Sans" w:cs="Calibri"/>
                <w:b/>
                <w:sz w:val="18"/>
                <w:szCs w:val="18"/>
              </w:rPr>
              <w:t>Do you have any additional expectations for onsite support (e.g., for UAT, for go-live support, etc.)?</w:t>
            </w:r>
          </w:p>
        </w:tc>
        <w:tc>
          <w:tcPr>
            <w:tcW w:w="4548" w:type="dxa"/>
            <w:vAlign w:val="center"/>
          </w:tcPr>
          <w:p w14:paraId="2844323E" w14:textId="77777777" w:rsidR="007244CD" w:rsidRPr="00167D67" w:rsidRDefault="007244CD" w:rsidP="00D25A4F">
            <w:pPr>
              <w:widowControl w:val="0"/>
              <w:spacing w:before="96" w:after="96"/>
              <w:rPr>
                <w:rFonts w:ascii="ServiceNow Sans" w:hAnsi="ServiceNow Sans"/>
                <w:sz w:val="18"/>
                <w:szCs w:val="18"/>
                <w:lang w:val="en-US"/>
              </w:rPr>
            </w:pPr>
          </w:p>
        </w:tc>
      </w:tr>
      <w:tr w:rsidR="00046DE3" w:rsidRPr="00167D67" w14:paraId="1E75D48E" w14:textId="77777777" w:rsidTr="008015CB">
        <w:trPr>
          <w:cantSplit/>
        </w:trPr>
        <w:tc>
          <w:tcPr>
            <w:tcW w:w="567" w:type="dxa"/>
            <w:vAlign w:val="center"/>
          </w:tcPr>
          <w:p w14:paraId="54C7F895" w14:textId="77777777" w:rsidR="00046DE3" w:rsidRPr="00167D67" w:rsidRDefault="00046DE3" w:rsidP="00E715BA">
            <w:pPr>
              <w:pStyle w:val="Heading2"/>
              <w:rPr>
                <w:rFonts w:ascii="ServiceNow Sans" w:hAnsi="ServiceNow Sans"/>
              </w:rPr>
            </w:pPr>
          </w:p>
        </w:tc>
        <w:tc>
          <w:tcPr>
            <w:tcW w:w="4378" w:type="dxa"/>
            <w:vAlign w:val="center"/>
          </w:tcPr>
          <w:p w14:paraId="098E63F3" w14:textId="77777777" w:rsidR="00544668" w:rsidRPr="00167D67" w:rsidRDefault="00544668" w:rsidP="00D25A4F">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ServiceNow’s standard implementation approach presumes the Customer is accountable for managing any System Integration (SIT) or User Acceptance Test (UAT) preparation activities within a specified timeframe. This includes, but is not limited to:</w:t>
            </w:r>
          </w:p>
          <w:p w14:paraId="369D04A5" w14:textId="77777777" w:rsidR="00544668" w:rsidRPr="00167D67" w:rsidRDefault="00544668" w:rsidP="009B6C00">
            <w:pPr>
              <w:pStyle w:val="05BodyCopy"/>
              <w:numPr>
                <w:ilvl w:val="0"/>
                <w:numId w:val="7"/>
              </w:numPr>
              <w:spacing w:before="96" w:after="96"/>
              <w:rPr>
                <w:rFonts w:ascii="ServiceNow Sans" w:hAnsi="ServiceNow Sans" w:cs="Calibri"/>
                <w:b/>
                <w:sz w:val="18"/>
                <w:szCs w:val="18"/>
              </w:rPr>
            </w:pPr>
            <w:r w:rsidRPr="00167D67">
              <w:rPr>
                <w:rFonts w:ascii="ServiceNow Sans" w:hAnsi="ServiceNow Sans" w:cs="Calibri"/>
                <w:b/>
                <w:sz w:val="18"/>
                <w:szCs w:val="18"/>
              </w:rPr>
              <w:t>Identifying a Testing Coordinator</w:t>
            </w:r>
          </w:p>
          <w:p w14:paraId="40C7FD97" w14:textId="77777777" w:rsidR="00544668" w:rsidRPr="00167D67" w:rsidRDefault="00544668" w:rsidP="009B6C00">
            <w:pPr>
              <w:pStyle w:val="05BodyCopy"/>
              <w:numPr>
                <w:ilvl w:val="0"/>
                <w:numId w:val="7"/>
              </w:numPr>
              <w:spacing w:before="96" w:after="96"/>
              <w:rPr>
                <w:rFonts w:ascii="ServiceNow Sans" w:hAnsi="ServiceNow Sans" w:cs="Calibri"/>
                <w:b/>
                <w:sz w:val="18"/>
                <w:szCs w:val="18"/>
              </w:rPr>
            </w:pPr>
            <w:r w:rsidRPr="00167D67">
              <w:rPr>
                <w:rFonts w:ascii="ServiceNow Sans" w:hAnsi="ServiceNow Sans" w:cs="Calibri"/>
                <w:b/>
                <w:sz w:val="18"/>
                <w:szCs w:val="18"/>
              </w:rPr>
              <w:t>Creating SIT/UAT scenarios, scripts, and test data</w:t>
            </w:r>
          </w:p>
          <w:p w14:paraId="535866EA" w14:textId="77777777" w:rsidR="00544668" w:rsidRPr="00167D67" w:rsidRDefault="00544668" w:rsidP="009B6C00">
            <w:pPr>
              <w:pStyle w:val="05BodyCopy"/>
              <w:numPr>
                <w:ilvl w:val="0"/>
                <w:numId w:val="7"/>
              </w:numPr>
              <w:spacing w:before="96" w:after="96"/>
              <w:rPr>
                <w:rFonts w:ascii="ServiceNow Sans" w:hAnsi="ServiceNow Sans" w:cs="Calibri"/>
                <w:b/>
                <w:sz w:val="18"/>
                <w:szCs w:val="18"/>
              </w:rPr>
            </w:pPr>
            <w:r w:rsidRPr="00167D67">
              <w:rPr>
                <w:rFonts w:ascii="ServiceNow Sans" w:hAnsi="ServiceNow Sans" w:cs="Calibri"/>
                <w:b/>
                <w:sz w:val="18"/>
                <w:szCs w:val="18"/>
              </w:rPr>
              <w:t>Building SIT/UAT test plan</w:t>
            </w:r>
          </w:p>
          <w:p w14:paraId="01710FC7" w14:textId="77777777" w:rsidR="00544668" w:rsidRPr="00167D67" w:rsidRDefault="00544668" w:rsidP="009B6C00">
            <w:pPr>
              <w:pStyle w:val="05BodyCopy"/>
              <w:numPr>
                <w:ilvl w:val="0"/>
                <w:numId w:val="7"/>
              </w:numPr>
              <w:spacing w:before="96" w:after="96"/>
              <w:rPr>
                <w:rFonts w:ascii="ServiceNow Sans" w:hAnsi="ServiceNow Sans" w:cs="Calibri"/>
                <w:b/>
                <w:sz w:val="18"/>
                <w:szCs w:val="18"/>
              </w:rPr>
            </w:pPr>
            <w:r w:rsidRPr="00167D67">
              <w:rPr>
                <w:rFonts w:ascii="ServiceNow Sans" w:hAnsi="ServiceNow Sans" w:cs="Calibri"/>
                <w:b/>
                <w:sz w:val="18"/>
                <w:szCs w:val="18"/>
              </w:rPr>
              <w:t>Scheduling SIT/UAT logistics and preparation meeting</w:t>
            </w:r>
          </w:p>
          <w:p w14:paraId="697706EE" w14:textId="77777777" w:rsidR="00544668" w:rsidRPr="00167D67" w:rsidRDefault="00544668" w:rsidP="009B6C00">
            <w:pPr>
              <w:pStyle w:val="05BodyCopy"/>
              <w:numPr>
                <w:ilvl w:val="0"/>
                <w:numId w:val="7"/>
              </w:numPr>
              <w:spacing w:before="96" w:after="96"/>
              <w:rPr>
                <w:rFonts w:ascii="ServiceNow Sans" w:hAnsi="ServiceNow Sans" w:cs="Calibri"/>
                <w:b/>
                <w:sz w:val="18"/>
                <w:szCs w:val="18"/>
              </w:rPr>
            </w:pPr>
            <w:r w:rsidRPr="00167D67">
              <w:rPr>
                <w:rFonts w:ascii="ServiceNow Sans" w:hAnsi="ServiceNow Sans" w:cs="Calibri"/>
                <w:b/>
                <w:sz w:val="18"/>
                <w:szCs w:val="18"/>
              </w:rPr>
              <w:t>Drafting and issuing SIT/UAT training material for testers</w:t>
            </w:r>
          </w:p>
          <w:p w14:paraId="57DE8959" w14:textId="511B4D9A" w:rsidR="00544668" w:rsidRPr="00167D67" w:rsidRDefault="00544668" w:rsidP="009B6C00">
            <w:pPr>
              <w:pStyle w:val="05BodyCopy"/>
              <w:numPr>
                <w:ilvl w:val="0"/>
                <w:numId w:val="7"/>
              </w:numPr>
              <w:spacing w:before="96" w:after="96"/>
              <w:rPr>
                <w:rFonts w:ascii="ServiceNow Sans" w:hAnsi="ServiceNow Sans" w:cs="Calibri"/>
                <w:b/>
                <w:sz w:val="18"/>
                <w:szCs w:val="18"/>
              </w:rPr>
            </w:pPr>
            <w:r w:rsidRPr="00167D67">
              <w:rPr>
                <w:rFonts w:ascii="ServiceNow Sans" w:hAnsi="ServiceNow Sans" w:cs="Calibri"/>
                <w:b/>
                <w:sz w:val="18"/>
                <w:szCs w:val="18"/>
              </w:rPr>
              <w:t>Co-ordinating and conducting SIT/UAT</w:t>
            </w:r>
          </w:p>
          <w:p w14:paraId="16985255" w14:textId="0F4801FD" w:rsidR="00046DE3" w:rsidRPr="00167D67" w:rsidRDefault="00544668" w:rsidP="00D25A4F">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Based on former technology implementations at your organization, do you have any guidance (or requirement) on how long to plan SIT/UAT will take for this engagement?</w:t>
            </w:r>
          </w:p>
        </w:tc>
        <w:tc>
          <w:tcPr>
            <w:tcW w:w="4548" w:type="dxa"/>
            <w:vAlign w:val="center"/>
          </w:tcPr>
          <w:p w14:paraId="6C9B576D" w14:textId="77777777" w:rsidR="00046DE3" w:rsidRPr="00167D67" w:rsidRDefault="00046DE3" w:rsidP="00D25A4F">
            <w:pPr>
              <w:widowControl w:val="0"/>
              <w:spacing w:before="96" w:after="96"/>
              <w:rPr>
                <w:rFonts w:ascii="ServiceNow Sans" w:hAnsi="ServiceNow Sans"/>
                <w:sz w:val="18"/>
                <w:szCs w:val="18"/>
                <w:lang w:val="en-US"/>
              </w:rPr>
            </w:pPr>
          </w:p>
        </w:tc>
      </w:tr>
      <w:tr w:rsidR="00544668" w:rsidRPr="00167D67" w14:paraId="4F998BA7" w14:textId="77777777" w:rsidTr="008015CB">
        <w:trPr>
          <w:cantSplit/>
        </w:trPr>
        <w:tc>
          <w:tcPr>
            <w:tcW w:w="567" w:type="dxa"/>
            <w:vAlign w:val="center"/>
          </w:tcPr>
          <w:p w14:paraId="2818AD59" w14:textId="77777777" w:rsidR="00544668" w:rsidRPr="00167D67" w:rsidRDefault="00544668" w:rsidP="00E715BA">
            <w:pPr>
              <w:pStyle w:val="Heading2"/>
              <w:rPr>
                <w:rFonts w:ascii="ServiceNow Sans" w:hAnsi="ServiceNow Sans"/>
              </w:rPr>
            </w:pPr>
          </w:p>
        </w:tc>
        <w:tc>
          <w:tcPr>
            <w:tcW w:w="4378" w:type="dxa"/>
            <w:vAlign w:val="center"/>
          </w:tcPr>
          <w:p w14:paraId="55BEE8CD" w14:textId="4F88E1DF" w:rsidR="00544668" w:rsidRPr="00167D67" w:rsidRDefault="000B6123" w:rsidP="00D25A4F">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Do you want ServiceNow to include Test Management Support services which includes running a test management workshop, developing a test strategy and assisting with all of the above Customer responsibilities?</w:t>
            </w:r>
          </w:p>
        </w:tc>
        <w:tc>
          <w:tcPr>
            <w:tcW w:w="4548" w:type="dxa"/>
            <w:vAlign w:val="center"/>
          </w:tcPr>
          <w:p w14:paraId="17F5E687" w14:textId="77777777" w:rsidR="00544668" w:rsidRPr="00167D67" w:rsidRDefault="00544668" w:rsidP="00D25A4F">
            <w:pPr>
              <w:widowControl w:val="0"/>
              <w:spacing w:before="96" w:after="96"/>
              <w:rPr>
                <w:rFonts w:ascii="ServiceNow Sans" w:hAnsi="ServiceNow Sans"/>
                <w:sz w:val="18"/>
                <w:szCs w:val="18"/>
                <w:lang w:val="en-US"/>
              </w:rPr>
            </w:pPr>
          </w:p>
        </w:tc>
      </w:tr>
      <w:tr w:rsidR="007244CD" w:rsidRPr="00167D67" w14:paraId="1CA6699A" w14:textId="77777777" w:rsidTr="008015CB">
        <w:trPr>
          <w:cantSplit/>
        </w:trPr>
        <w:tc>
          <w:tcPr>
            <w:tcW w:w="567" w:type="dxa"/>
            <w:vAlign w:val="center"/>
          </w:tcPr>
          <w:p w14:paraId="7D6C548D" w14:textId="77777777" w:rsidR="007244CD" w:rsidRPr="00167D67" w:rsidRDefault="007244CD" w:rsidP="00E715BA">
            <w:pPr>
              <w:pStyle w:val="Heading2"/>
              <w:rPr>
                <w:rFonts w:ascii="ServiceNow Sans" w:hAnsi="ServiceNow Sans"/>
              </w:rPr>
            </w:pPr>
          </w:p>
        </w:tc>
        <w:tc>
          <w:tcPr>
            <w:tcW w:w="4378" w:type="dxa"/>
            <w:vAlign w:val="center"/>
          </w:tcPr>
          <w:p w14:paraId="75713CF6" w14:textId="6D5359B5" w:rsidR="007244CD" w:rsidRPr="00167D67" w:rsidRDefault="007244CD"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 xml:space="preserve">Throughout the engagement, and by go-live, Customers need to align Administrators to support the engagement and the solution </w:t>
            </w:r>
            <w:r w:rsidR="00DE4449" w:rsidRPr="00167D67">
              <w:rPr>
                <w:rFonts w:ascii="ServiceNow Sans" w:hAnsi="ServiceNow Sans" w:cs="Calibri"/>
                <w:b/>
                <w:sz w:val="18"/>
                <w:szCs w:val="18"/>
              </w:rPr>
              <w:t>post-go-live</w:t>
            </w:r>
            <w:r w:rsidRPr="00167D67">
              <w:rPr>
                <w:rFonts w:ascii="ServiceNow Sans" w:hAnsi="ServiceNow Sans" w:cs="Calibri"/>
                <w:b/>
                <w:sz w:val="18"/>
                <w:szCs w:val="18"/>
              </w:rPr>
              <w:t>.</w:t>
            </w:r>
          </w:p>
          <w:p w14:paraId="143CAE25" w14:textId="25AEA47A" w:rsidR="007244CD" w:rsidRPr="00167D67" w:rsidRDefault="007244CD"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Each organization’s size, anticipated ongoing system changes, etc.</w:t>
            </w:r>
            <w:r w:rsidR="00DE4449" w:rsidRPr="00167D67">
              <w:rPr>
                <w:rFonts w:ascii="ServiceNow Sans" w:hAnsi="ServiceNow Sans" w:cs="Calibri"/>
                <w:b/>
                <w:sz w:val="18"/>
                <w:szCs w:val="18"/>
              </w:rPr>
              <w:t>,</w:t>
            </w:r>
            <w:r w:rsidRPr="00167D67">
              <w:rPr>
                <w:rFonts w:ascii="ServiceNow Sans" w:hAnsi="ServiceNow Sans" w:cs="Calibri"/>
                <w:b/>
                <w:sz w:val="18"/>
                <w:szCs w:val="18"/>
              </w:rPr>
              <w:t xml:space="preserve"> impacts the quantity of system administrators needed</w:t>
            </w:r>
            <w:r w:rsidR="00DE4449" w:rsidRPr="00167D67">
              <w:rPr>
                <w:rFonts w:ascii="ServiceNow Sans" w:hAnsi="ServiceNow Sans" w:cs="Calibri"/>
                <w:b/>
                <w:sz w:val="18"/>
                <w:szCs w:val="18"/>
              </w:rPr>
              <w:t>,</w:t>
            </w:r>
            <w:r w:rsidRPr="00167D67">
              <w:rPr>
                <w:rFonts w:ascii="ServiceNow Sans" w:hAnsi="ServiceNow Sans" w:cs="Calibri"/>
                <w:b/>
                <w:sz w:val="18"/>
                <w:szCs w:val="18"/>
              </w:rPr>
              <w:t xml:space="preserve"> and most organizations minimally start with 2 (one primary, one secondary)</w:t>
            </w:r>
            <w:r w:rsidR="00DE4449" w:rsidRPr="00167D67">
              <w:rPr>
                <w:rFonts w:ascii="ServiceNow Sans" w:hAnsi="ServiceNow Sans" w:cs="Calibri"/>
                <w:b/>
                <w:sz w:val="18"/>
                <w:szCs w:val="18"/>
              </w:rPr>
              <w:t>,</w:t>
            </w:r>
            <w:r w:rsidRPr="00167D67">
              <w:rPr>
                <w:rFonts w:ascii="ServiceNow Sans" w:hAnsi="ServiceNow Sans" w:cs="Calibri"/>
                <w:b/>
                <w:sz w:val="18"/>
                <w:szCs w:val="18"/>
              </w:rPr>
              <w:t xml:space="preserve"> and guidance during the engagement will be provided.</w:t>
            </w:r>
          </w:p>
          <w:p w14:paraId="3FF4AB7F" w14:textId="76F16FD2" w:rsidR="007244CD" w:rsidRPr="00167D67" w:rsidRDefault="007244CD" w:rsidP="00D25A4F">
            <w:pPr>
              <w:widowControl w:val="0"/>
              <w:spacing w:before="96" w:after="96"/>
              <w:rPr>
                <w:rFonts w:ascii="ServiceNow Sans" w:hAnsi="ServiceNow Sans"/>
                <w:b/>
                <w:sz w:val="18"/>
                <w:szCs w:val="18"/>
                <w:lang w:val="en-US"/>
              </w:rPr>
            </w:pPr>
            <w:r w:rsidRPr="00167D67">
              <w:rPr>
                <w:rFonts w:ascii="ServiceNow Sans" w:hAnsi="ServiceNow Sans" w:cs="Calibri"/>
                <w:b/>
                <w:sz w:val="18"/>
                <w:szCs w:val="18"/>
              </w:rPr>
              <w:t>How many administrators do you anticipate need to be trained?</w:t>
            </w:r>
          </w:p>
        </w:tc>
        <w:tc>
          <w:tcPr>
            <w:tcW w:w="4548" w:type="dxa"/>
            <w:vAlign w:val="center"/>
          </w:tcPr>
          <w:p w14:paraId="2863EDCC" w14:textId="77777777" w:rsidR="007244CD" w:rsidRPr="00167D67" w:rsidRDefault="007244CD" w:rsidP="00D25A4F">
            <w:pPr>
              <w:widowControl w:val="0"/>
              <w:spacing w:before="96" w:after="96"/>
              <w:rPr>
                <w:rFonts w:ascii="ServiceNow Sans" w:hAnsi="ServiceNow Sans"/>
                <w:sz w:val="18"/>
                <w:szCs w:val="18"/>
                <w:lang w:val="en-US"/>
              </w:rPr>
            </w:pPr>
          </w:p>
        </w:tc>
      </w:tr>
    </w:tbl>
    <w:p w14:paraId="700F2D8D" w14:textId="660D2CE1" w:rsidR="00C46160" w:rsidRPr="00167D67" w:rsidRDefault="00C46160" w:rsidP="00486BC0">
      <w:pPr>
        <w:rPr>
          <w:rFonts w:ascii="ServiceNow Sans" w:hAnsi="ServiceNow Sans"/>
          <w:lang w:val="en-US"/>
        </w:rPr>
      </w:pPr>
    </w:p>
    <w:p w14:paraId="560AF1A2" w14:textId="77777777" w:rsidR="00401E77" w:rsidRPr="00167D67" w:rsidRDefault="00401E77">
      <w:pPr>
        <w:rPr>
          <w:rFonts w:ascii="ServiceNow Sans" w:hAnsi="ServiceNow Sans"/>
          <w:lang w:val="en-US"/>
        </w:rPr>
      </w:pPr>
    </w:p>
    <w:p w14:paraId="2FC1F52F" w14:textId="3EE7DE6C" w:rsidR="00401E77" w:rsidRPr="00167D67" w:rsidRDefault="00401E77">
      <w:pPr>
        <w:rPr>
          <w:rFonts w:ascii="ServiceNow Sans" w:hAnsi="ServiceNow Sans"/>
          <w:lang w:val="en-US"/>
        </w:rPr>
      </w:pPr>
      <w:r w:rsidRPr="00167D67">
        <w:rPr>
          <w:rFonts w:ascii="ServiceNow Sans" w:hAnsi="ServiceNow Sans"/>
          <w:lang w:val="en-US"/>
        </w:rPr>
        <w:br w:type="page"/>
      </w:r>
    </w:p>
    <w:p w14:paraId="19DB5D5F" w14:textId="5E79FC91" w:rsidR="00DF4FDF" w:rsidRPr="00167D67" w:rsidRDefault="003157AA" w:rsidP="00574199">
      <w:pPr>
        <w:pStyle w:val="Heading1"/>
        <w:rPr>
          <w:rFonts w:ascii="ServiceNow Sans" w:hAnsi="ServiceNow Sans"/>
        </w:rPr>
      </w:pPr>
      <w:bookmarkStart w:id="3" w:name="_Toc216106135"/>
      <w:r w:rsidRPr="00167D67">
        <w:rPr>
          <w:rFonts w:ascii="ServiceNow Sans" w:hAnsi="ServiceNow Sans"/>
        </w:rPr>
        <w:lastRenderedPageBreak/>
        <w:t>Platform Set</w:t>
      </w:r>
      <w:r w:rsidR="00092ED7" w:rsidRPr="00167D67">
        <w:rPr>
          <w:rFonts w:ascii="ServiceNow Sans" w:hAnsi="ServiceNow Sans"/>
        </w:rPr>
        <w:t>u</w:t>
      </w:r>
      <w:r w:rsidRPr="00167D67">
        <w:rPr>
          <w:rFonts w:ascii="ServiceNow Sans" w:hAnsi="ServiceNow Sans"/>
        </w:rPr>
        <w:t>p</w:t>
      </w:r>
      <w:bookmarkEnd w:id="3"/>
    </w:p>
    <w:p w14:paraId="3DA4CF2F" w14:textId="77777777" w:rsidR="003157AA" w:rsidRPr="00167D67" w:rsidRDefault="003157AA" w:rsidP="003157AA">
      <w:pPr>
        <w:pStyle w:val="05BodyCopy"/>
        <w:spacing w:before="120"/>
        <w:ind w:left="-142" w:right="334"/>
        <w:rPr>
          <w:rFonts w:ascii="ServiceNow Sans" w:hAnsi="ServiceNow Sans"/>
          <w:szCs w:val="20"/>
        </w:rPr>
      </w:pPr>
      <w:r w:rsidRPr="00167D67">
        <w:rPr>
          <w:rFonts w:ascii="ServiceNow Sans" w:hAnsi="ServiceNow Sans"/>
          <w:szCs w:val="20"/>
        </w:rPr>
        <w:t>The Now Platform</w:t>
      </w:r>
      <w:r w:rsidRPr="00167D67">
        <w:rPr>
          <w:rFonts w:ascii="ServiceNow Sans" w:hAnsi="ServiceNow Sans" w:cs="Times New Roman (Body CS)"/>
          <w:szCs w:val="20"/>
          <w:vertAlign w:val="superscript"/>
        </w:rPr>
        <w:t>®</w:t>
      </w:r>
      <w:r w:rsidRPr="00167D67">
        <w:rPr>
          <w:rFonts w:ascii="ServiceNow Sans" w:hAnsi="ServiceNow Sans"/>
          <w:szCs w:val="20"/>
        </w:rPr>
        <w:t xml:space="preserve"> is an application platform for automating business processes across the enterprise. The Now Platform provides the infrastructure to help your organization develop, run, and manage applications.</w:t>
      </w:r>
    </w:p>
    <w:p w14:paraId="76AD142A" w14:textId="4043E3E2" w:rsidR="003157AA" w:rsidRPr="00167D67" w:rsidRDefault="003157AA" w:rsidP="003157AA">
      <w:pPr>
        <w:pStyle w:val="05BodyCopy"/>
        <w:spacing w:before="120"/>
        <w:ind w:left="-142" w:right="334"/>
        <w:rPr>
          <w:rFonts w:ascii="ServiceNow Sans" w:hAnsi="ServiceNow Sans"/>
          <w:szCs w:val="20"/>
        </w:rPr>
      </w:pPr>
      <w:r w:rsidRPr="00167D67">
        <w:rPr>
          <w:rFonts w:ascii="ServiceNow Sans" w:hAnsi="ServiceNow Sans"/>
          <w:szCs w:val="20"/>
        </w:rPr>
        <w:t xml:space="preserve">The Now Platform provides a multitude of configuration options for your applications, user experience, data, and </w:t>
      </w:r>
      <w:r w:rsidR="00C246D3" w:rsidRPr="00167D67">
        <w:rPr>
          <w:rFonts w:ascii="ServiceNow Sans" w:hAnsi="ServiceNow Sans"/>
          <w:szCs w:val="20"/>
        </w:rPr>
        <w:t>localizes</w:t>
      </w:r>
      <w:r w:rsidRPr="00167D67">
        <w:rPr>
          <w:rFonts w:ascii="ServiceNow Sans" w:hAnsi="ServiceNow Sans"/>
          <w:szCs w:val="20"/>
        </w:rPr>
        <w:t xml:space="preserve"> your instance for time zones, currencies, and more.</w:t>
      </w:r>
    </w:p>
    <w:p w14:paraId="68EB8425" w14:textId="77777777" w:rsidR="003157AA" w:rsidRPr="00167D67" w:rsidRDefault="003157AA" w:rsidP="003157AA">
      <w:pPr>
        <w:pStyle w:val="05BodyCopy"/>
        <w:spacing w:before="120"/>
        <w:ind w:left="-142" w:right="334"/>
        <w:rPr>
          <w:rFonts w:ascii="ServiceNow Sans" w:hAnsi="ServiceNow Sans"/>
          <w:szCs w:val="20"/>
        </w:rPr>
      </w:pPr>
      <w:r w:rsidRPr="00167D67">
        <w:rPr>
          <w:rFonts w:ascii="ServiceNow Sans" w:hAnsi="ServiceNow Sans"/>
          <w:szCs w:val="20"/>
        </w:rPr>
        <w:t>The core configuration of the system is vital to getting the instance started and includes pieces like:</w:t>
      </w:r>
    </w:p>
    <w:p w14:paraId="2E396712" w14:textId="77777777" w:rsidR="003157AA" w:rsidRPr="00167D67" w:rsidRDefault="003157AA" w:rsidP="003157AA">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Loading of data that is critical for operation of instance</w:t>
      </w:r>
    </w:p>
    <w:p w14:paraId="6B33D908" w14:textId="77777777" w:rsidR="003157AA" w:rsidRPr="00167D67" w:rsidRDefault="003157AA" w:rsidP="003157AA">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Connection to user management systems</w:t>
      </w:r>
    </w:p>
    <w:p w14:paraId="3F19EA4A" w14:textId="77777777" w:rsidR="003157AA" w:rsidRPr="00167D67" w:rsidRDefault="003157AA" w:rsidP="003157AA">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Authentication configuration (SSO, multi-factor, etc.)</w:t>
      </w:r>
    </w:p>
    <w:p w14:paraId="603DDF64" w14:textId="77777777" w:rsidR="003157AA" w:rsidRPr="00167D67" w:rsidRDefault="003157AA" w:rsidP="003157AA">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Basic instance branding</w:t>
      </w:r>
    </w:p>
    <w:p w14:paraId="40AFD63F" w14:textId="77777777" w:rsidR="003157AA" w:rsidRPr="00167D67" w:rsidRDefault="003157AA" w:rsidP="003157AA">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System Localization Setup:</w:t>
      </w:r>
    </w:p>
    <w:p w14:paraId="215DF997" w14:textId="77777777" w:rsidR="009A36DB" w:rsidRPr="00167D67" w:rsidRDefault="003157AA" w:rsidP="009A36DB">
      <w:pPr>
        <w:pStyle w:val="ListParagraph"/>
        <w:numPr>
          <w:ilvl w:val="1"/>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Local – Dates, Times, and Currency</w:t>
      </w:r>
    </w:p>
    <w:p w14:paraId="23DD607E" w14:textId="32091456" w:rsidR="009A36DB" w:rsidRPr="00167D67" w:rsidRDefault="003157AA" w:rsidP="009A36DB">
      <w:pPr>
        <w:pStyle w:val="ListParagraph"/>
        <w:numPr>
          <w:ilvl w:val="1"/>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 xml:space="preserve">Language </w:t>
      </w:r>
    </w:p>
    <w:p w14:paraId="4A7AD25E" w14:textId="77777777" w:rsidR="009A36DB" w:rsidRPr="00167D67" w:rsidRDefault="009A36DB" w:rsidP="009A36DB">
      <w:pPr>
        <w:rPr>
          <w:rFonts w:ascii="ServiceNow Sans" w:eastAsiaTheme="minorHAnsi" w:hAnsi="ServiceNow Sans"/>
          <w:sz w:val="20"/>
          <w:szCs w:val="20"/>
          <w:lang w:val="en-US"/>
        </w:rPr>
      </w:pPr>
    </w:p>
    <w:tbl>
      <w:tblPr>
        <w:tblStyle w:val="TableGrid"/>
        <w:tblW w:w="0" w:type="auto"/>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
        <w:gridCol w:w="4373"/>
        <w:gridCol w:w="4553"/>
      </w:tblGrid>
      <w:tr w:rsidR="00BE029D" w:rsidRPr="00167D67" w14:paraId="7E8EA864" w14:textId="77777777" w:rsidTr="00EF3E0A">
        <w:trPr>
          <w:cantSplit/>
          <w:trHeight w:val="438"/>
          <w:tblHeader/>
        </w:trPr>
        <w:tc>
          <w:tcPr>
            <w:tcW w:w="567" w:type="dxa"/>
            <w:shd w:val="solid" w:color="auto" w:fill="auto"/>
            <w:vAlign w:val="center"/>
          </w:tcPr>
          <w:p w14:paraId="11BD8CA8" w14:textId="77777777" w:rsidR="00401E77" w:rsidRPr="00167D67" w:rsidRDefault="00401E77" w:rsidP="00E715BA">
            <w:pPr>
              <w:pStyle w:val="Heading2"/>
              <w:numPr>
                <w:ilvl w:val="0"/>
                <w:numId w:val="0"/>
              </w:numPr>
              <w:rPr>
                <w:rFonts w:ascii="ServiceNow Sans" w:hAnsi="ServiceNow Sans"/>
              </w:rPr>
            </w:pPr>
            <w:r w:rsidRPr="00167D67">
              <w:rPr>
                <w:rFonts w:ascii="ServiceNow Sans" w:hAnsi="ServiceNow Sans"/>
              </w:rPr>
              <w:t>#</w:t>
            </w:r>
          </w:p>
        </w:tc>
        <w:tc>
          <w:tcPr>
            <w:tcW w:w="4373" w:type="dxa"/>
            <w:shd w:val="solid" w:color="auto" w:fill="auto"/>
            <w:vAlign w:val="center"/>
          </w:tcPr>
          <w:p w14:paraId="2FC9B34B" w14:textId="77777777" w:rsidR="00401E77" w:rsidRPr="00167D67" w:rsidRDefault="00401E77">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Question</w:t>
            </w:r>
          </w:p>
        </w:tc>
        <w:tc>
          <w:tcPr>
            <w:tcW w:w="4553" w:type="dxa"/>
            <w:shd w:val="solid" w:color="auto" w:fill="auto"/>
            <w:vAlign w:val="center"/>
          </w:tcPr>
          <w:p w14:paraId="67F008CE" w14:textId="77777777" w:rsidR="00401E77" w:rsidRPr="00167D67" w:rsidRDefault="00401E77">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Response</w:t>
            </w:r>
          </w:p>
        </w:tc>
      </w:tr>
      <w:tr w:rsidR="009A36DB" w:rsidRPr="00167D67" w14:paraId="31975EC5" w14:textId="77777777" w:rsidTr="00EF3E0A">
        <w:trPr>
          <w:cantSplit/>
        </w:trPr>
        <w:tc>
          <w:tcPr>
            <w:tcW w:w="567" w:type="dxa"/>
            <w:vAlign w:val="center"/>
          </w:tcPr>
          <w:p w14:paraId="456480BA" w14:textId="77777777" w:rsidR="009A36DB" w:rsidRPr="00167D67" w:rsidRDefault="009A36DB" w:rsidP="009A36DB">
            <w:pPr>
              <w:pStyle w:val="Heading2"/>
              <w:rPr>
                <w:rFonts w:ascii="ServiceNow Sans" w:hAnsi="ServiceNow Sans"/>
              </w:rPr>
            </w:pPr>
          </w:p>
        </w:tc>
        <w:tc>
          <w:tcPr>
            <w:tcW w:w="4373" w:type="dxa"/>
            <w:vAlign w:val="center"/>
          </w:tcPr>
          <w:p w14:paraId="64560695" w14:textId="3D4DA24C" w:rsidR="009A36DB" w:rsidRPr="00167D67" w:rsidRDefault="009A36DB" w:rsidP="009A36DB">
            <w:pPr>
              <w:pStyle w:val="05BodyCopy"/>
              <w:spacing w:beforeLines="40" w:before="96" w:afterLines="40" w:after="96" w:line="259" w:lineRule="auto"/>
              <w:rPr>
                <w:rFonts w:ascii="ServiceNow Sans" w:hAnsi="ServiceNow Sans" w:cs="Calibri"/>
                <w:b/>
                <w:bCs/>
                <w:sz w:val="18"/>
                <w:szCs w:val="18"/>
              </w:rPr>
            </w:pPr>
            <w:r w:rsidRPr="00167D67">
              <w:rPr>
                <w:rFonts w:ascii="ServiceNow Sans" w:hAnsi="ServiceNow Sans" w:cs="Calibri"/>
                <w:b/>
                <w:bCs/>
                <w:sz w:val="18"/>
                <w:szCs w:val="18"/>
              </w:rPr>
              <w:t xml:space="preserve">All ServiceNow instances come with a table structure that contains data used by all applications across the platform. These tables include Users, Groups, Roles, Departments, Cost Centers, Locations, etc.  </w:t>
            </w:r>
          </w:p>
          <w:p w14:paraId="534770F2" w14:textId="77777777"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Do you know if the supporting data is already available within ServiceNow?</w:t>
            </w:r>
          </w:p>
          <w:p w14:paraId="3BAB3B5C" w14:textId="57D54BCD"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If not, do you know if the data is available to be added either from another system or a file? (e.g.</w:t>
            </w:r>
            <w:r w:rsidR="00C246D3" w:rsidRPr="00167D67">
              <w:rPr>
                <w:rFonts w:ascii="ServiceNow Sans" w:hAnsi="ServiceNow Sans" w:cs="Calibri"/>
                <w:b/>
                <w:bCs/>
                <w:sz w:val="18"/>
                <w:szCs w:val="18"/>
              </w:rPr>
              <w:t>,</w:t>
            </w:r>
            <w:r w:rsidRPr="00167D67">
              <w:rPr>
                <w:rFonts w:ascii="ServiceNow Sans" w:hAnsi="ServiceNow Sans" w:cs="Calibri"/>
                <w:b/>
                <w:bCs/>
                <w:sz w:val="18"/>
                <w:szCs w:val="18"/>
              </w:rPr>
              <w:t xml:space="preserve"> </w:t>
            </w:r>
            <w:r w:rsidR="00C246D3" w:rsidRPr="00167D67">
              <w:rPr>
                <w:rFonts w:ascii="ServiceNow Sans" w:hAnsi="ServiceNow Sans" w:cs="Calibri"/>
                <w:b/>
                <w:bCs/>
                <w:sz w:val="18"/>
                <w:szCs w:val="18"/>
              </w:rPr>
              <w:t>XML</w:t>
            </w:r>
            <w:r w:rsidRPr="00167D67">
              <w:rPr>
                <w:rFonts w:ascii="ServiceNow Sans" w:hAnsi="ServiceNow Sans" w:cs="Calibri"/>
                <w:b/>
                <w:bCs/>
                <w:sz w:val="18"/>
                <w:szCs w:val="18"/>
              </w:rPr>
              <w:t xml:space="preserve">, </w:t>
            </w:r>
            <w:r w:rsidR="00C246D3" w:rsidRPr="00167D67">
              <w:rPr>
                <w:rFonts w:ascii="ServiceNow Sans" w:hAnsi="ServiceNow Sans" w:cs="Calibri"/>
                <w:b/>
                <w:bCs/>
                <w:sz w:val="18"/>
                <w:szCs w:val="18"/>
              </w:rPr>
              <w:t>XLS</w:t>
            </w:r>
            <w:r w:rsidRPr="00167D67">
              <w:rPr>
                <w:rFonts w:ascii="ServiceNow Sans" w:hAnsi="ServiceNow Sans" w:cs="Calibri"/>
                <w:b/>
                <w:bCs/>
                <w:sz w:val="18"/>
                <w:szCs w:val="18"/>
              </w:rPr>
              <w:t>, etc.)</w:t>
            </w:r>
          </w:p>
        </w:tc>
        <w:tc>
          <w:tcPr>
            <w:tcW w:w="4553" w:type="dxa"/>
            <w:vAlign w:val="center"/>
          </w:tcPr>
          <w:p w14:paraId="33111675"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21C0BB7B" w14:textId="77777777" w:rsidTr="00EF3E0A">
        <w:trPr>
          <w:cantSplit/>
        </w:trPr>
        <w:tc>
          <w:tcPr>
            <w:tcW w:w="567" w:type="dxa"/>
            <w:vAlign w:val="center"/>
          </w:tcPr>
          <w:p w14:paraId="40835C8E" w14:textId="77777777" w:rsidR="009A36DB" w:rsidRPr="00167D67" w:rsidRDefault="009A36DB" w:rsidP="009A36DB">
            <w:pPr>
              <w:pStyle w:val="Heading2"/>
              <w:rPr>
                <w:rFonts w:ascii="ServiceNow Sans" w:hAnsi="ServiceNow Sans"/>
              </w:rPr>
            </w:pPr>
          </w:p>
        </w:tc>
        <w:tc>
          <w:tcPr>
            <w:tcW w:w="4373" w:type="dxa"/>
            <w:vAlign w:val="center"/>
          </w:tcPr>
          <w:p w14:paraId="0A8297B2" w14:textId="5CF974D7"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Are there any specific security needs/requirements to be considered as part of this implementation (regulations, encryption, data separation)</w:t>
            </w:r>
          </w:p>
        </w:tc>
        <w:tc>
          <w:tcPr>
            <w:tcW w:w="4553" w:type="dxa"/>
            <w:vAlign w:val="center"/>
          </w:tcPr>
          <w:p w14:paraId="4F022E8D"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64E6CF46" w14:textId="77777777" w:rsidTr="00EF3E0A">
        <w:trPr>
          <w:cantSplit/>
        </w:trPr>
        <w:tc>
          <w:tcPr>
            <w:tcW w:w="567" w:type="dxa"/>
            <w:vAlign w:val="center"/>
          </w:tcPr>
          <w:p w14:paraId="572DF4D0" w14:textId="77777777" w:rsidR="009A36DB" w:rsidRPr="00167D67" w:rsidRDefault="009A36DB" w:rsidP="009A36DB">
            <w:pPr>
              <w:pStyle w:val="Heading2"/>
              <w:rPr>
                <w:rFonts w:ascii="ServiceNow Sans" w:hAnsi="ServiceNow Sans"/>
              </w:rPr>
            </w:pPr>
          </w:p>
        </w:tc>
        <w:tc>
          <w:tcPr>
            <w:tcW w:w="4373" w:type="dxa"/>
            <w:vAlign w:val="center"/>
          </w:tcPr>
          <w:p w14:paraId="2C159C8E" w14:textId="77777777"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How many instances of ServiceNow will be used for this project? (</w:t>
            </w:r>
            <w:proofErr w:type="gramStart"/>
            <w:r w:rsidRPr="00167D67">
              <w:rPr>
                <w:rFonts w:ascii="ServiceNow Sans" w:hAnsi="ServiceNow Sans" w:cs="Calibri"/>
                <w:b/>
                <w:bCs/>
                <w:sz w:val="18"/>
                <w:szCs w:val="18"/>
              </w:rPr>
              <w:t>typically</w:t>
            </w:r>
            <w:proofErr w:type="gramEnd"/>
            <w:r w:rsidRPr="00167D67">
              <w:rPr>
                <w:rFonts w:ascii="ServiceNow Sans" w:hAnsi="ServiceNow Sans" w:cs="Calibri"/>
                <w:b/>
                <w:bCs/>
                <w:sz w:val="18"/>
                <w:szCs w:val="18"/>
              </w:rPr>
              <w:t xml:space="preserve"> 3-4)</w:t>
            </w:r>
          </w:p>
          <w:p w14:paraId="1915A85B" w14:textId="5423B705"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Do you know if there are policies in place restricting how many of those instances ServiceNow will be allowed to access?</w:t>
            </w:r>
          </w:p>
        </w:tc>
        <w:tc>
          <w:tcPr>
            <w:tcW w:w="4553" w:type="dxa"/>
            <w:vAlign w:val="center"/>
          </w:tcPr>
          <w:p w14:paraId="6EE867E6"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195C314B" w14:textId="77777777" w:rsidTr="00EF3E0A">
        <w:trPr>
          <w:cantSplit/>
        </w:trPr>
        <w:tc>
          <w:tcPr>
            <w:tcW w:w="567" w:type="dxa"/>
            <w:vAlign w:val="center"/>
          </w:tcPr>
          <w:p w14:paraId="36461E2C" w14:textId="77777777" w:rsidR="009A36DB" w:rsidRPr="00167D67" w:rsidRDefault="009A36DB" w:rsidP="009A36DB">
            <w:pPr>
              <w:pStyle w:val="Heading2"/>
              <w:rPr>
                <w:rFonts w:ascii="ServiceNow Sans" w:hAnsi="ServiceNow Sans"/>
              </w:rPr>
            </w:pPr>
          </w:p>
        </w:tc>
        <w:tc>
          <w:tcPr>
            <w:tcW w:w="4373" w:type="dxa"/>
            <w:vAlign w:val="center"/>
          </w:tcPr>
          <w:p w14:paraId="3B0051D4" w14:textId="67E0E0C8"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For existing ServiceNow customers: Do you know if there is already a deployment process in place utilizing the instances above?</w:t>
            </w:r>
          </w:p>
        </w:tc>
        <w:tc>
          <w:tcPr>
            <w:tcW w:w="4553" w:type="dxa"/>
            <w:vAlign w:val="center"/>
          </w:tcPr>
          <w:p w14:paraId="165015AC"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58781447" w14:textId="77777777" w:rsidTr="00EF3E0A">
        <w:trPr>
          <w:cantSplit/>
        </w:trPr>
        <w:tc>
          <w:tcPr>
            <w:tcW w:w="567" w:type="dxa"/>
            <w:vAlign w:val="center"/>
          </w:tcPr>
          <w:p w14:paraId="0D64B10E" w14:textId="77777777" w:rsidR="009A36DB" w:rsidRPr="00167D67" w:rsidRDefault="009A36DB" w:rsidP="009A36DB">
            <w:pPr>
              <w:pStyle w:val="Heading2"/>
              <w:rPr>
                <w:rFonts w:ascii="ServiceNow Sans" w:hAnsi="ServiceNow Sans"/>
              </w:rPr>
            </w:pPr>
          </w:p>
        </w:tc>
        <w:tc>
          <w:tcPr>
            <w:tcW w:w="4373" w:type="dxa"/>
            <w:vAlign w:val="center"/>
          </w:tcPr>
          <w:p w14:paraId="117086DE" w14:textId="77777777"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What is the local currency that should be used on the instance?</w:t>
            </w:r>
          </w:p>
          <w:p w14:paraId="6AE92672" w14:textId="24F2B350"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If multiple currencies will be needed, please specify which.</w:t>
            </w:r>
          </w:p>
        </w:tc>
        <w:tc>
          <w:tcPr>
            <w:tcW w:w="4553" w:type="dxa"/>
            <w:vAlign w:val="center"/>
          </w:tcPr>
          <w:p w14:paraId="0D74E4BE"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3DA5B74D" w14:textId="77777777" w:rsidTr="00EF3E0A">
        <w:trPr>
          <w:cantSplit/>
        </w:trPr>
        <w:tc>
          <w:tcPr>
            <w:tcW w:w="567" w:type="dxa"/>
            <w:vAlign w:val="center"/>
          </w:tcPr>
          <w:p w14:paraId="70E93C89" w14:textId="77777777" w:rsidR="009A36DB" w:rsidRPr="00167D67" w:rsidRDefault="009A36DB" w:rsidP="009A36DB">
            <w:pPr>
              <w:pStyle w:val="Heading2"/>
              <w:rPr>
                <w:rFonts w:ascii="ServiceNow Sans" w:hAnsi="ServiceNow Sans"/>
              </w:rPr>
            </w:pPr>
          </w:p>
        </w:tc>
        <w:tc>
          <w:tcPr>
            <w:tcW w:w="4373" w:type="dxa"/>
            <w:vAlign w:val="center"/>
          </w:tcPr>
          <w:p w14:paraId="3EC43EB1" w14:textId="6677E6DD"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How will user data be maintained/updated in ServiceNow?</w:t>
            </w:r>
          </w:p>
        </w:tc>
        <w:tc>
          <w:tcPr>
            <w:tcW w:w="4553" w:type="dxa"/>
            <w:vAlign w:val="center"/>
          </w:tcPr>
          <w:p w14:paraId="09A5EDF0"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3DD03C0A" w14:textId="77777777" w:rsidTr="00EF3E0A">
        <w:trPr>
          <w:cantSplit/>
        </w:trPr>
        <w:tc>
          <w:tcPr>
            <w:tcW w:w="567" w:type="dxa"/>
            <w:vAlign w:val="center"/>
          </w:tcPr>
          <w:p w14:paraId="1AF7A29B" w14:textId="77777777" w:rsidR="009A36DB" w:rsidRPr="00167D67" w:rsidRDefault="009A36DB" w:rsidP="009A36DB">
            <w:pPr>
              <w:pStyle w:val="Heading2"/>
              <w:rPr>
                <w:rFonts w:ascii="ServiceNow Sans" w:hAnsi="ServiceNow Sans"/>
              </w:rPr>
            </w:pPr>
          </w:p>
        </w:tc>
        <w:tc>
          <w:tcPr>
            <w:tcW w:w="4373" w:type="dxa"/>
            <w:vAlign w:val="center"/>
          </w:tcPr>
          <w:p w14:paraId="2925D1D4" w14:textId="197EE486"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 xml:space="preserve">Does your company use any applications for you to connect to other applications?  (Example: you use an application on your phone to approve for you to </w:t>
            </w:r>
            <w:r w:rsidR="00843B57" w:rsidRPr="00167D67">
              <w:rPr>
                <w:rFonts w:ascii="ServiceNow Sans" w:hAnsi="ServiceNow Sans" w:cs="Calibri"/>
                <w:b/>
                <w:bCs/>
                <w:sz w:val="18"/>
                <w:szCs w:val="18"/>
              </w:rPr>
              <w:t>log in</w:t>
            </w:r>
            <w:r w:rsidRPr="00167D67">
              <w:rPr>
                <w:rFonts w:ascii="ServiceNow Sans" w:hAnsi="ServiceNow Sans" w:cs="Calibri"/>
                <w:b/>
                <w:bCs/>
                <w:sz w:val="18"/>
                <w:szCs w:val="18"/>
              </w:rPr>
              <w:t>, when you sign into an application it navigates you to a different screen to login and approve login)</w:t>
            </w:r>
          </w:p>
        </w:tc>
        <w:tc>
          <w:tcPr>
            <w:tcW w:w="4553" w:type="dxa"/>
            <w:vAlign w:val="center"/>
          </w:tcPr>
          <w:p w14:paraId="2AEF6A5D"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2D4118E5" w14:textId="77777777" w:rsidTr="00EF3E0A">
        <w:trPr>
          <w:cantSplit/>
        </w:trPr>
        <w:tc>
          <w:tcPr>
            <w:tcW w:w="567" w:type="dxa"/>
            <w:vAlign w:val="center"/>
          </w:tcPr>
          <w:p w14:paraId="47234F71" w14:textId="77777777" w:rsidR="009A36DB" w:rsidRPr="00167D67" w:rsidRDefault="009A36DB" w:rsidP="009A36DB">
            <w:pPr>
              <w:pStyle w:val="Heading2"/>
              <w:rPr>
                <w:rFonts w:ascii="ServiceNow Sans" w:hAnsi="ServiceNow Sans"/>
              </w:rPr>
            </w:pPr>
          </w:p>
        </w:tc>
        <w:tc>
          <w:tcPr>
            <w:tcW w:w="4373" w:type="dxa"/>
            <w:vAlign w:val="center"/>
          </w:tcPr>
          <w:p w14:paraId="30AB857B" w14:textId="0CC5DEA9"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Any other configuration details to provide that you expect to impact the full platform?</w:t>
            </w:r>
          </w:p>
        </w:tc>
        <w:tc>
          <w:tcPr>
            <w:tcW w:w="4553" w:type="dxa"/>
            <w:vAlign w:val="center"/>
          </w:tcPr>
          <w:p w14:paraId="3F2C9AF2" w14:textId="77777777" w:rsidR="009A36DB" w:rsidRPr="00167D67" w:rsidRDefault="009A36DB" w:rsidP="009A36DB">
            <w:pPr>
              <w:widowControl w:val="0"/>
              <w:spacing w:before="96" w:after="96"/>
              <w:rPr>
                <w:rFonts w:ascii="ServiceNow Sans" w:hAnsi="ServiceNow Sans"/>
                <w:sz w:val="18"/>
                <w:szCs w:val="18"/>
                <w:lang w:val="en-US"/>
              </w:rPr>
            </w:pPr>
          </w:p>
        </w:tc>
      </w:tr>
    </w:tbl>
    <w:p w14:paraId="171B845C" w14:textId="77777777" w:rsidR="00401E77" w:rsidRPr="00167D67" w:rsidRDefault="00401E77" w:rsidP="00401E77">
      <w:pPr>
        <w:rPr>
          <w:rFonts w:ascii="ServiceNow Sans" w:hAnsi="ServiceNow Sans"/>
          <w:lang w:val="en-US"/>
        </w:rPr>
      </w:pPr>
    </w:p>
    <w:p w14:paraId="59738C8D" w14:textId="77777777" w:rsidR="001C444D" w:rsidRPr="00167D67" w:rsidRDefault="001C444D" w:rsidP="001C444D">
      <w:pPr>
        <w:rPr>
          <w:rFonts w:ascii="ServiceNow Sans" w:hAnsi="ServiceNow Sans"/>
          <w:lang w:val="en-US"/>
        </w:rPr>
      </w:pPr>
      <w:r w:rsidRPr="00167D67">
        <w:rPr>
          <w:rFonts w:ascii="ServiceNow Sans" w:hAnsi="ServiceNow Sans"/>
          <w:lang w:val="en-US"/>
        </w:rPr>
        <w:br w:type="page"/>
      </w:r>
    </w:p>
    <w:p w14:paraId="6926D46E" w14:textId="2B94384E" w:rsidR="00DF4FDF" w:rsidRPr="00167D67" w:rsidRDefault="009A36DB" w:rsidP="00574199">
      <w:pPr>
        <w:pStyle w:val="Heading1"/>
        <w:rPr>
          <w:rFonts w:ascii="ServiceNow Sans" w:hAnsi="ServiceNow Sans"/>
        </w:rPr>
      </w:pPr>
      <w:bookmarkStart w:id="4" w:name="_Toc216106136"/>
      <w:r w:rsidRPr="00167D67">
        <w:rPr>
          <w:rFonts w:ascii="ServiceNow Sans" w:hAnsi="ServiceNow Sans"/>
        </w:rPr>
        <w:lastRenderedPageBreak/>
        <w:t>Predictive Intelligence</w:t>
      </w:r>
      <w:bookmarkEnd w:id="4"/>
    </w:p>
    <w:p w14:paraId="6D5834D6" w14:textId="77777777" w:rsidR="009A36DB" w:rsidRPr="00167D67" w:rsidRDefault="009A36DB" w:rsidP="009A36DB">
      <w:pPr>
        <w:pStyle w:val="05BodyCopy"/>
        <w:spacing w:before="120"/>
        <w:ind w:left="-142" w:right="334"/>
        <w:rPr>
          <w:rFonts w:ascii="ServiceNow Sans" w:hAnsi="ServiceNow Sans"/>
          <w:szCs w:val="20"/>
        </w:rPr>
      </w:pPr>
      <w:r w:rsidRPr="00167D67">
        <w:rPr>
          <w:rFonts w:ascii="ServiceNow Sans" w:hAnsi="ServiceNow Sans"/>
          <w:szCs w:val="20"/>
        </w:rPr>
        <w:t>Predictive Intelligence is a powerful set of tools to use artificial intelligence and machine learning to improve the work experience. You can create and train models on the platform and integrate with other ServiceNow products and applications. The following goes over the underlying concepts behind Predictive Intelligence and the different frameworks available.</w:t>
      </w:r>
    </w:p>
    <w:p w14:paraId="6BEFD460" w14:textId="77777777" w:rsidR="009A36DB" w:rsidRPr="00167D67" w:rsidRDefault="009A36DB" w:rsidP="009A36DB">
      <w:pPr>
        <w:pStyle w:val="05BodyCopy"/>
        <w:spacing w:before="120"/>
        <w:ind w:left="-142" w:right="334"/>
        <w:rPr>
          <w:rFonts w:ascii="ServiceNow Sans" w:hAnsi="ServiceNow Sans"/>
          <w:szCs w:val="20"/>
        </w:rPr>
      </w:pPr>
      <w:r w:rsidRPr="00167D67">
        <w:rPr>
          <w:rFonts w:ascii="ServiceNow Sans" w:hAnsi="ServiceNow Sans"/>
          <w:szCs w:val="20"/>
        </w:rPr>
        <w:t xml:space="preserve">Predictive Intelligence is the interface by which you can train models on the ServiceNow AI Platform. These models enable you to predict, estimate, and identify patterns that can be used to route work, populate form fields, estimate wait times, and more. </w:t>
      </w:r>
    </w:p>
    <w:p w14:paraId="6AB35099" w14:textId="77777777" w:rsidR="009A36DB" w:rsidRPr="00167D67" w:rsidRDefault="009A36DB" w:rsidP="003E62BB">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Show suggestions for relevant articles.</w:t>
      </w:r>
    </w:p>
    <w:p w14:paraId="7C27E2CF" w14:textId="77777777" w:rsidR="009A36DB" w:rsidRPr="00167D67" w:rsidRDefault="009A36DB" w:rsidP="003E62BB">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Assign, categorize, and prioritize tasks.</w:t>
      </w:r>
    </w:p>
    <w:p w14:paraId="21350840" w14:textId="77777777" w:rsidR="009A36DB" w:rsidRPr="00167D67" w:rsidRDefault="009A36DB" w:rsidP="003E62BB">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Detect major incidents.</w:t>
      </w:r>
    </w:p>
    <w:p w14:paraId="0A8A4C34" w14:textId="77777777" w:rsidR="009A36DB" w:rsidRPr="00167D67" w:rsidRDefault="009A36DB" w:rsidP="003E62BB">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Recommend case resolutions.</w:t>
      </w:r>
    </w:p>
    <w:p w14:paraId="769A2F45" w14:textId="77777777" w:rsidR="009A36DB" w:rsidRPr="00167D67" w:rsidRDefault="009A36DB" w:rsidP="003E62BB">
      <w:pPr>
        <w:pStyle w:val="ListParagraph"/>
        <w:numPr>
          <w:ilvl w:val="0"/>
          <w:numId w:val="15"/>
        </w:numPr>
        <w:rPr>
          <w:rFonts w:ascii="ServiceNow Sans" w:eastAsiaTheme="minorHAnsi" w:hAnsi="ServiceNow Sans"/>
          <w:sz w:val="20"/>
          <w:szCs w:val="20"/>
          <w:lang w:val="en-US"/>
        </w:rPr>
      </w:pPr>
      <w:r w:rsidRPr="00167D67">
        <w:rPr>
          <w:rFonts w:ascii="ServiceNow Sans" w:eastAsiaTheme="minorHAnsi" w:hAnsi="ServiceNow Sans"/>
          <w:sz w:val="20"/>
          <w:szCs w:val="20"/>
          <w:lang w:val="en-US"/>
        </w:rPr>
        <w:t>Prevent duplicate articles and ideas.</w:t>
      </w:r>
    </w:p>
    <w:p w14:paraId="7657BF60" w14:textId="26FFA67E" w:rsidR="001C444D" w:rsidRPr="00167D67" w:rsidRDefault="009A36DB" w:rsidP="003E62BB">
      <w:pPr>
        <w:pStyle w:val="ListParagraph"/>
        <w:numPr>
          <w:ilvl w:val="0"/>
          <w:numId w:val="15"/>
        </w:numPr>
        <w:rPr>
          <w:rFonts w:ascii="ServiceNow Sans" w:hAnsi="ServiceNow Sans"/>
          <w:sz w:val="20"/>
          <w:szCs w:val="20"/>
          <w:lang w:val="en-US"/>
        </w:rPr>
      </w:pPr>
      <w:r w:rsidRPr="00167D67">
        <w:rPr>
          <w:rFonts w:ascii="ServiceNow Sans" w:hAnsi="ServiceNow Sans"/>
          <w:sz w:val="20"/>
          <w:szCs w:val="20"/>
          <w:lang w:val="en-US"/>
        </w:rPr>
        <w:t>Detect phishing attempts.</w:t>
      </w:r>
    </w:p>
    <w:p w14:paraId="1CEFBFC3" w14:textId="77777777" w:rsidR="009A36DB" w:rsidRPr="00167D67" w:rsidRDefault="009A36DB" w:rsidP="009A36DB">
      <w:pPr>
        <w:rPr>
          <w:rFonts w:ascii="ServiceNow Sans" w:hAnsi="ServiceNow Sans"/>
          <w:sz w:val="20"/>
          <w:szCs w:val="20"/>
          <w:lang w:val="en-US"/>
        </w:rPr>
      </w:pPr>
    </w:p>
    <w:tbl>
      <w:tblPr>
        <w:tblStyle w:val="TableGrid"/>
        <w:tblW w:w="0" w:type="auto"/>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
        <w:gridCol w:w="4373"/>
        <w:gridCol w:w="4553"/>
      </w:tblGrid>
      <w:tr w:rsidR="00242428" w:rsidRPr="00167D67" w14:paraId="7320D410" w14:textId="77777777" w:rsidTr="00EF3E0A">
        <w:trPr>
          <w:cantSplit/>
          <w:trHeight w:val="438"/>
          <w:tblHeader/>
        </w:trPr>
        <w:tc>
          <w:tcPr>
            <w:tcW w:w="567" w:type="dxa"/>
            <w:shd w:val="solid" w:color="auto" w:fill="auto"/>
            <w:vAlign w:val="center"/>
          </w:tcPr>
          <w:p w14:paraId="1F55CE8C" w14:textId="77777777" w:rsidR="001C444D" w:rsidRPr="00167D67" w:rsidRDefault="001C444D" w:rsidP="00E715BA">
            <w:pPr>
              <w:pStyle w:val="Heading2"/>
              <w:numPr>
                <w:ilvl w:val="0"/>
                <w:numId w:val="0"/>
              </w:numPr>
              <w:rPr>
                <w:rFonts w:ascii="ServiceNow Sans" w:hAnsi="ServiceNow Sans"/>
              </w:rPr>
            </w:pPr>
            <w:r w:rsidRPr="00167D67">
              <w:rPr>
                <w:rFonts w:ascii="ServiceNow Sans" w:hAnsi="ServiceNow Sans"/>
              </w:rPr>
              <w:t>#</w:t>
            </w:r>
          </w:p>
        </w:tc>
        <w:tc>
          <w:tcPr>
            <w:tcW w:w="4373" w:type="dxa"/>
            <w:shd w:val="solid" w:color="auto" w:fill="auto"/>
            <w:vAlign w:val="center"/>
          </w:tcPr>
          <w:p w14:paraId="39E19BDD" w14:textId="77777777" w:rsidR="001C444D" w:rsidRPr="00167D67" w:rsidRDefault="001C444D">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Question</w:t>
            </w:r>
          </w:p>
        </w:tc>
        <w:tc>
          <w:tcPr>
            <w:tcW w:w="4553" w:type="dxa"/>
            <w:shd w:val="solid" w:color="auto" w:fill="auto"/>
            <w:vAlign w:val="center"/>
          </w:tcPr>
          <w:p w14:paraId="1F25404F" w14:textId="77777777" w:rsidR="001C444D" w:rsidRPr="00167D67" w:rsidRDefault="001C444D">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Response</w:t>
            </w:r>
          </w:p>
        </w:tc>
      </w:tr>
      <w:tr w:rsidR="009A36DB" w:rsidRPr="00167D67" w14:paraId="2B0D58ED" w14:textId="77777777" w:rsidTr="00EF3E0A">
        <w:trPr>
          <w:cantSplit/>
        </w:trPr>
        <w:tc>
          <w:tcPr>
            <w:tcW w:w="567" w:type="dxa"/>
            <w:vAlign w:val="center"/>
          </w:tcPr>
          <w:p w14:paraId="4D7460F3" w14:textId="77777777" w:rsidR="009A36DB" w:rsidRPr="00167D67" w:rsidRDefault="009A36DB" w:rsidP="009A36DB">
            <w:pPr>
              <w:pStyle w:val="Heading2"/>
              <w:rPr>
                <w:rFonts w:ascii="ServiceNow Sans" w:hAnsi="ServiceNow Sans"/>
              </w:rPr>
            </w:pPr>
          </w:p>
        </w:tc>
        <w:tc>
          <w:tcPr>
            <w:tcW w:w="4373" w:type="dxa"/>
            <w:vAlign w:val="center"/>
          </w:tcPr>
          <w:p w14:paraId="04B81CED" w14:textId="351DA464"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 xml:space="preserve">Based on </w:t>
            </w:r>
            <w:hyperlink r:id="rId12">
              <w:r w:rsidRPr="00167D67">
                <w:rPr>
                  <w:rStyle w:val="Hyperlink"/>
                  <w:rFonts w:ascii="ServiceNow Sans" w:hAnsi="ServiceNow Sans" w:cs="Calibri"/>
                  <w:b/>
                  <w:bCs/>
                  <w:sz w:val="18"/>
                  <w:szCs w:val="18"/>
                </w:rPr>
                <w:t>this list</w:t>
              </w:r>
            </w:hyperlink>
            <w:r w:rsidRPr="00167D67">
              <w:rPr>
                <w:rFonts w:ascii="ServiceNow Sans" w:hAnsi="ServiceNow Sans" w:cs="Calibri"/>
                <w:b/>
                <w:bCs/>
                <w:sz w:val="18"/>
                <w:szCs w:val="18"/>
              </w:rPr>
              <w:t xml:space="preserve"> which applications are you interested in using Predictive Intelligence solutions with?</w:t>
            </w:r>
          </w:p>
        </w:tc>
        <w:tc>
          <w:tcPr>
            <w:tcW w:w="4553" w:type="dxa"/>
            <w:vAlign w:val="center"/>
          </w:tcPr>
          <w:p w14:paraId="263A70FD"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42F4E07F" w14:textId="77777777" w:rsidTr="00EF3E0A">
        <w:trPr>
          <w:cantSplit/>
        </w:trPr>
        <w:tc>
          <w:tcPr>
            <w:tcW w:w="567" w:type="dxa"/>
            <w:vAlign w:val="center"/>
          </w:tcPr>
          <w:p w14:paraId="3A194CB9" w14:textId="77777777" w:rsidR="009A36DB" w:rsidRPr="00167D67" w:rsidRDefault="009A36DB" w:rsidP="009A36DB">
            <w:pPr>
              <w:pStyle w:val="Heading2"/>
              <w:rPr>
                <w:rFonts w:ascii="ServiceNow Sans" w:hAnsi="ServiceNow Sans"/>
              </w:rPr>
            </w:pPr>
          </w:p>
        </w:tc>
        <w:tc>
          <w:tcPr>
            <w:tcW w:w="4373" w:type="dxa"/>
            <w:vAlign w:val="center"/>
          </w:tcPr>
          <w:p w14:paraId="77A119C3" w14:textId="15283958"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Approximately how many records with relevant information are available in the applications you’re targeting?</w:t>
            </w:r>
          </w:p>
        </w:tc>
        <w:tc>
          <w:tcPr>
            <w:tcW w:w="4553" w:type="dxa"/>
            <w:vAlign w:val="center"/>
          </w:tcPr>
          <w:p w14:paraId="7A6655C2"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578F337E" w14:textId="77777777" w:rsidTr="00EF3E0A">
        <w:trPr>
          <w:cantSplit/>
        </w:trPr>
        <w:tc>
          <w:tcPr>
            <w:tcW w:w="567" w:type="dxa"/>
            <w:vAlign w:val="center"/>
          </w:tcPr>
          <w:p w14:paraId="47554D11" w14:textId="77777777" w:rsidR="009A36DB" w:rsidRPr="00167D67" w:rsidRDefault="009A36DB" w:rsidP="009A36DB">
            <w:pPr>
              <w:pStyle w:val="Heading2"/>
              <w:rPr>
                <w:rFonts w:ascii="ServiceNow Sans" w:hAnsi="ServiceNow Sans"/>
              </w:rPr>
            </w:pPr>
          </w:p>
        </w:tc>
        <w:tc>
          <w:tcPr>
            <w:tcW w:w="4373" w:type="dxa"/>
            <w:vAlign w:val="center"/>
          </w:tcPr>
          <w:p w14:paraId="4E334945" w14:textId="77777777"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How many languages from the supported list would you like to utilize PI for?</w:t>
            </w:r>
          </w:p>
          <w:p w14:paraId="2E7A525A" w14:textId="1BD46EC0"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Languages supported: English, French, German, Japanese, Dutch, Spanish, Italian, and Brazilian Portuguese.</w:t>
            </w:r>
          </w:p>
        </w:tc>
        <w:tc>
          <w:tcPr>
            <w:tcW w:w="4553" w:type="dxa"/>
            <w:vAlign w:val="center"/>
          </w:tcPr>
          <w:p w14:paraId="25B623FC"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6F5AB588" w14:textId="77777777" w:rsidTr="00EF3E0A">
        <w:trPr>
          <w:cantSplit/>
        </w:trPr>
        <w:tc>
          <w:tcPr>
            <w:tcW w:w="567" w:type="dxa"/>
            <w:vAlign w:val="center"/>
          </w:tcPr>
          <w:p w14:paraId="2BB7446A" w14:textId="77777777" w:rsidR="009A36DB" w:rsidRPr="00167D67" w:rsidRDefault="009A36DB" w:rsidP="009A36DB">
            <w:pPr>
              <w:pStyle w:val="Heading2"/>
              <w:rPr>
                <w:rFonts w:ascii="ServiceNow Sans" w:hAnsi="ServiceNow Sans"/>
              </w:rPr>
            </w:pPr>
          </w:p>
        </w:tc>
        <w:tc>
          <w:tcPr>
            <w:tcW w:w="4373" w:type="dxa"/>
            <w:vAlign w:val="center"/>
          </w:tcPr>
          <w:p w14:paraId="30C84F9B" w14:textId="4EB78743"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Do you wish to use this feature to identify patterns</w:t>
            </w:r>
            <w:r w:rsidR="00575E36" w:rsidRPr="00167D67">
              <w:rPr>
                <w:rFonts w:ascii="ServiceNow Sans" w:hAnsi="ServiceNow Sans" w:cs="Calibri"/>
                <w:b/>
                <w:bCs/>
                <w:sz w:val="18"/>
                <w:szCs w:val="18"/>
              </w:rPr>
              <w:t>?</w:t>
            </w:r>
            <w:r w:rsidRPr="00167D67">
              <w:rPr>
                <w:rFonts w:ascii="ServiceNow Sans" w:hAnsi="ServiceNow Sans" w:cs="Calibri"/>
                <w:b/>
                <w:bCs/>
                <w:sz w:val="18"/>
                <w:szCs w:val="18"/>
              </w:rPr>
              <w:t xml:space="preserve"> For example, you can group similar incidents that have occurred recently to identify a major incident.</w:t>
            </w:r>
          </w:p>
        </w:tc>
        <w:tc>
          <w:tcPr>
            <w:tcW w:w="4553" w:type="dxa"/>
            <w:vAlign w:val="center"/>
          </w:tcPr>
          <w:p w14:paraId="0FA2B086"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68C5B754" w14:textId="77777777" w:rsidTr="00EF3E0A">
        <w:trPr>
          <w:cantSplit/>
        </w:trPr>
        <w:tc>
          <w:tcPr>
            <w:tcW w:w="567" w:type="dxa"/>
            <w:vAlign w:val="center"/>
          </w:tcPr>
          <w:p w14:paraId="05F30CBC" w14:textId="77777777" w:rsidR="009A36DB" w:rsidRPr="00167D67" w:rsidRDefault="009A36DB" w:rsidP="009A36DB">
            <w:pPr>
              <w:pStyle w:val="Heading2"/>
              <w:rPr>
                <w:rFonts w:ascii="ServiceNow Sans" w:hAnsi="ServiceNow Sans"/>
              </w:rPr>
            </w:pPr>
          </w:p>
        </w:tc>
        <w:tc>
          <w:tcPr>
            <w:tcW w:w="4373" w:type="dxa"/>
            <w:vAlign w:val="center"/>
          </w:tcPr>
          <w:p w14:paraId="583C322E" w14:textId="5D37526F"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 xml:space="preserve">Do you </w:t>
            </w:r>
            <w:r w:rsidR="00575E36" w:rsidRPr="00167D67">
              <w:rPr>
                <w:rFonts w:ascii="ServiceNow Sans" w:hAnsi="ServiceNow Sans" w:cs="Calibri"/>
                <w:b/>
                <w:bCs/>
                <w:sz w:val="18"/>
                <w:szCs w:val="18"/>
              </w:rPr>
              <w:t>wish</w:t>
            </w:r>
            <w:r w:rsidRPr="00167D67">
              <w:rPr>
                <w:rFonts w:ascii="ServiceNow Sans" w:hAnsi="ServiceNow Sans" w:cs="Calibri"/>
                <w:b/>
                <w:bCs/>
                <w:sz w:val="18"/>
                <w:szCs w:val="18"/>
              </w:rPr>
              <w:t xml:space="preserve"> to use this feature to predict numeric outputs based on </w:t>
            </w:r>
            <w:r w:rsidRPr="00167D67">
              <w:rPr>
                <w:rFonts w:ascii="ServiceNow Sans" w:hAnsi="ServiceNow Sans"/>
                <w:b/>
                <w:bCs/>
                <w:sz w:val="18"/>
                <w:szCs w:val="18"/>
              </w:rPr>
              <w:t>historic data? For example, you can use it to estimate the time it takes to resolve an incident or a case.</w:t>
            </w:r>
          </w:p>
        </w:tc>
        <w:tc>
          <w:tcPr>
            <w:tcW w:w="4553" w:type="dxa"/>
            <w:vAlign w:val="center"/>
          </w:tcPr>
          <w:p w14:paraId="185DFD28"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0C9B89FF" w14:textId="77777777" w:rsidTr="00EF3E0A">
        <w:trPr>
          <w:cantSplit/>
        </w:trPr>
        <w:tc>
          <w:tcPr>
            <w:tcW w:w="567" w:type="dxa"/>
            <w:vAlign w:val="center"/>
          </w:tcPr>
          <w:p w14:paraId="5E07491E" w14:textId="77777777" w:rsidR="009A36DB" w:rsidRPr="00167D67" w:rsidRDefault="009A36DB" w:rsidP="009A36DB">
            <w:pPr>
              <w:pStyle w:val="Heading2"/>
              <w:rPr>
                <w:rFonts w:ascii="ServiceNow Sans" w:hAnsi="ServiceNow Sans"/>
              </w:rPr>
            </w:pPr>
          </w:p>
        </w:tc>
        <w:tc>
          <w:tcPr>
            <w:tcW w:w="4373" w:type="dxa"/>
            <w:vAlign w:val="center"/>
          </w:tcPr>
          <w:p w14:paraId="588CE993" w14:textId="761EE4BB"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 xml:space="preserve">Do you wish to use this feature </w:t>
            </w:r>
            <w:r w:rsidRPr="00167D67">
              <w:rPr>
                <w:rFonts w:ascii="ServiceNow Sans" w:hAnsi="ServiceNow Sans"/>
                <w:b/>
                <w:bCs/>
                <w:sz w:val="18"/>
                <w:szCs w:val="18"/>
              </w:rPr>
              <w:t>to identify existing records that have similar values to a new record</w:t>
            </w:r>
            <w:r w:rsidR="00843B57" w:rsidRPr="00167D67">
              <w:rPr>
                <w:rFonts w:ascii="ServiceNow Sans" w:hAnsi="ServiceNow Sans"/>
                <w:b/>
                <w:bCs/>
                <w:sz w:val="18"/>
                <w:szCs w:val="18"/>
              </w:rPr>
              <w:t>?</w:t>
            </w:r>
            <w:r w:rsidRPr="00167D67">
              <w:rPr>
                <w:rFonts w:ascii="ServiceNow Sans" w:hAnsi="ServiceNow Sans"/>
                <w:b/>
                <w:bCs/>
                <w:sz w:val="18"/>
                <w:szCs w:val="18"/>
              </w:rPr>
              <w:t xml:space="preserve"> For example, you can train a subset of your incident records to recommend a resolution based on the information of a similar incident record.</w:t>
            </w:r>
          </w:p>
        </w:tc>
        <w:tc>
          <w:tcPr>
            <w:tcW w:w="4553" w:type="dxa"/>
            <w:vAlign w:val="center"/>
          </w:tcPr>
          <w:p w14:paraId="30E998E6"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1A160514" w14:textId="77777777" w:rsidTr="00EF3E0A">
        <w:trPr>
          <w:cantSplit/>
        </w:trPr>
        <w:tc>
          <w:tcPr>
            <w:tcW w:w="567" w:type="dxa"/>
            <w:vAlign w:val="center"/>
          </w:tcPr>
          <w:p w14:paraId="0BBDD81C" w14:textId="77777777" w:rsidR="009A36DB" w:rsidRPr="00167D67" w:rsidRDefault="009A36DB" w:rsidP="009A36DB">
            <w:pPr>
              <w:pStyle w:val="Heading2"/>
              <w:rPr>
                <w:rFonts w:ascii="ServiceNow Sans" w:hAnsi="ServiceNow Sans"/>
              </w:rPr>
            </w:pPr>
          </w:p>
        </w:tc>
        <w:tc>
          <w:tcPr>
            <w:tcW w:w="4373" w:type="dxa"/>
            <w:vAlign w:val="center"/>
          </w:tcPr>
          <w:p w14:paraId="0D186AC3" w14:textId="226CBE88"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 xml:space="preserve">Will this be used in a </w:t>
            </w:r>
            <w:r w:rsidR="00843B57" w:rsidRPr="00167D67">
              <w:rPr>
                <w:rFonts w:ascii="ServiceNow Sans" w:hAnsi="ServiceNow Sans" w:cs="Calibri"/>
                <w:b/>
                <w:bCs/>
                <w:sz w:val="18"/>
                <w:szCs w:val="18"/>
              </w:rPr>
              <w:t>domain-separated</w:t>
            </w:r>
            <w:r w:rsidRPr="00167D67">
              <w:rPr>
                <w:rFonts w:ascii="ServiceNow Sans" w:hAnsi="ServiceNow Sans" w:cs="Calibri"/>
                <w:b/>
                <w:bCs/>
                <w:sz w:val="18"/>
                <w:szCs w:val="18"/>
              </w:rPr>
              <w:t xml:space="preserve"> environment?</w:t>
            </w:r>
          </w:p>
        </w:tc>
        <w:tc>
          <w:tcPr>
            <w:tcW w:w="4553" w:type="dxa"/>
            <w:vAlign w:val="center"/>
          </w:tcPr>
          <w:p w14:paraId="7CC48457"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59943BA6" w14:textId="77777777" w:rsidTr="00EF3E0A">
        <w:trPr>
          <w:cantSplit/>
        </w:trPr>
        <w:tc>
          <w:tcPr>
            <w:tcW w:w="567" w:type="dxa"/>
            <w:vAlign w:val="center"/>
          </w:tcPr>
          <w:p w14:paraId="21F6369D" w14:textId="77777777" w:rsidR="009A36DB" w:rsidRPr="00167D67" w:rsidRDefault="009A36DB" w:rsidP="009A36DB">
            <w:pPr>
              <w:pStyle w:val="Heading2"/>
              <w:rPr>
                <w:rFonts w:ascii="ServiceNow Sans" w:hAnsi="ServiceNow Sans"/>
              </w:rPr>
            </w:pPr>
          </w:p>
        </w:tc>
        <w:tc>
          <w:tcPr>
            <w:tcW w:w="4373" w:type="dxa"/>
            <w:vAlign w:val="center"/>
          </w:tcPr>
          <w:p w14:paraId="7D99F607" w14:textId="69505FB9"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Any other configuration details to provide?</w:t>
            </w:r>
          </w:p>
        </w:tc>
        <w:tc>
          <w:tcPr>
            <w:tcW w:w="4553" w:type="dxa"/>
            <w:vAlign w:val="center"/>
          </w:tcPr>
          <w:p w14:paraId="1680784F" w14:textId="77777777" w:rsidR="009A36DB" w:rsidRPr="00167D67" w:rsidRDefault="009A36DB" w:rsidP="009A36DB">
            <w:pPr>
              <w:widowControl w:val="0"/>
              <w:spacing w:before="96" w:after="96"/>
              <w:rPr>
                <w:rFonts w:ascii="ServiceNow Sans" w:hAnsi="ServiceNow Sans"/>
                <w:sz w:val="18"/>
                <w:szCs w:val="18"/>
                <w:lang w:val="en-US"/>
              </w:rPr>
            </w:pPr>
          </w:p>
        </w:tc>
      </w:tr>
    </w:tbl>
    <w:p w14:paraId="526D4971" w14:textId="77777777" w:rsidR="001C444D" w:rsidRPr="00167D67" w:rsidRDefault="001C444D" w:rsidP="001C444D">
      <w:pPr>
        <w:rPr>
          <w:rFonts w:ascii="ServiceNow Sans" w:hAnsi="ServiceNow Sans"/>
          <w:lang w:val="en-US"/>
        </w:rPr>
      </w:pPr>
    </w:p>
    <w:p w14:paraId="3E58A67B" w14:textId="59DEBF2C" w:rsidR="009A36DB" w:rsidRPr="00167D67" w:rsidRDefault="006F2620" w:rsidP="009A36DB">
      <w:pPr>
        <w:pStyle w:val="Heading1"/>
        <w:rPr>
          <w:rFonts w:ascii="ServiceNow Sans" w:hAnsi="ServiceNow Sans"/>
        </w:rPr>
      </w:pPr>
      <w:r w:rsidRPr="00167D67">
        <w:rPr>
          <w:rFonts w:ascii="ServiceNow Sans" w:hAnsi="ServiceNow Sans"/>
        </w:rPr>
        <w:br w:type="column"/>
      </w:r>
      <w:bookmarkStart w:id="5" w:name="_Toc216106137"/>
      <w:r w:rsidR="009A36DB" w:rsidRPr="00167D67">
        <w:rPr>
          <w:rFonts w:ascii="ServiceNow Sans" w:hAnsi="ServiceNow Sans"/>
        </w:rPr>
        <w:lastRenderedPageBreak/>
        <w:t>Domain Separation</w:t>
      </w:r>
      <w:bookmarkEnd w:id="5"/>
    </w:p>
    <w:p w14:paraId="2FE3EA07" w14:textId="77777777" w:rsidR="009A36DB" w:rsidRPr="00167D67" w:rsidRDefault="009A36DB" w:rsidP="009A36DB">
      <w:pPr>
        <w:pStyle w:val="05BodyCopy"/>
        <w:spacing w:before="120" w:line="259" w:lineRule="auto"/>
        <w:ind w:left="-142" w:right="334"/>
        <w:rPr>
          <w:rFonts w:ascii="ServiceNow Sans" w:hAnsi="ServiceNow Sans"/>
        </w:rPr>
      </w:pPr>
      <w:r w:rsidRPr="00167D67">
        <w:rPr>
          <w:rFonts w:ascii="ServiceNow Sans" w:hAnsi="ServiceNow Sans"/>
        </w:rPr>
        <w:t>Domain separation, also known as ServiceNow multitenant platform architecture, adds considerable overhead to the management of an instance. If you use domain separation correctly though, it can improve efficiency, add greater security, and increase the performance of your customers’ instances.</w:t>
      </w:r>
    </w:p>
    <w:p w14:paraId="5595E742" w14:textId="77777777" w:rsidR="009A36DB" w:rsidRPr="00167D67" w:rsidRDefault="009A36DB" w:rsidP="009A36DB">
      <w:pPr>
        <w:pStyle w:val="05BodyCopy"/>
        <w:spacing w:before="120" w:line="259" w:lineRule="auto"/>
        <w:ind w:left="-142" w:right="334"/>
        <w:rPr>
          <w:rFonts w:ascii="ServiceNow Sans" w:hAnsi="ServiceNow Sans"/>
        </w:rPr>
      </w:pPr>
      <w:r w:rsidRPr="00167D67">
        <w:rPr>
          <w:rFonts w:ascii="ServiceNow Sans" w:hAnsi="ServiceNow Sans"/>
        </w:rPr>
        <w:t>Additionally, Domain Separation provides:</w:t>
      </w:r>
    </w:p>
    <w:p w14:paraId="72D5AB36"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Data separation: Enables tenants of the domain to see only data that they have permissions to see. Tenants can be granted access to other tenant data but can’t query tenant data that they don’t have access to.</w:t>
      </w:r>
    </w:p>
    <w:p w14:paraId="0A162776" w14:textId="77777777" w:rsidR="009A36DB" w:rsidRPr="00167D67" w:rsidRDefault="009A36DB" w:rsidP="009A36DB">
      <w:pPr>
        <w:pStyle w:val="05BodyCopy"/>
        <w:numPr>
          <w:ilvl w:val="1"/>
          <w:numId w:val="13"/>
        </w:numPr>
        <w:spacing w:after="0"/>
        <w:ind w:right="331"/>
        <w:rPr>
          <w:rFonts w:ascii="ServiceNow Sans" w:hAnsi="ServiceNow Sans"/>
          <w:szCs w:val="20"/>
        </w:rPr>
      </w:pPr>
      <w:r w:rsidRPr="00167D67">
        <w:rPr>
          <w:rFonts w:ascii="ServiceNow Sans" w:hAnsi="ServiceNow Sans"/>
          <w:szCs w:val="20"/>
        </w:rPr>
        <w:t>When you update data records, they do not generate Update Set records.</w:t>
      </w:r>
    </w:p>
    <w:p w14:paraId="0EF4A2A0" w14:textId="77777777" w:rsidR="009A36DB" w:rsidRPr="00167D67" w:rsidRDefault="009A36DB" w:rsidP="009A36DB">
      <w:pPr>
        <w:pStyle w:val="05BodyCopy"/>
        <w:numPr>
          <w:ilvl w:val="1"/>
          <w:numId w:val="13"/>
        </w:numPr>
        <w:spacing w:after="0"/>
        <w:ind w:right="331"/>
        <w:rPr>
          <w:rFonts w:ascii="ServiceNow Sans" w:hAnsi="ServiceNow Sans"/>
          <w:szCs w:val="20"/>
        </w:rPr>
      </w:pPr>
      <w:r w:rsidRPr="00167D67">
        <w:rPr>
          <w:rFonts w:ascii="ServiceNow Sans" w:hAnsi="ServiceNow Sans"/>
          <w:szCs w:val="20"/>
        </w:rPr>
        <w:t>Users, including the customer accounts that are used for integrations, see only the data in the domains they have permission to access.</w:t>
      </w:r>
    </w:p>
    <w:p w14:paraId="5A0F95E9" w14:textId="77777777" w:rsidR="009A36DB" w:rsidRPr="00167D67" w:rsidRDefault="009A36DB" w:rsidP="009A36DB">
      <w:pPr>
        <w:pStyle w:val="05BodyCopy"/>
        <w:numPr>
          <w:ilvl w:val="1"/>
          <w:numId w:val="13"/>
        </w:numPr>
        <w:spacing w:after="0"/>
        <w:ind w:right="331"/>
        <w:rPr>
          <w:rFonts w:ascii="ServiceNow Sans" w:hAnsi="ServiceNow Sans"/>
          <w:szCs w:val="20"/>
        </w:rPr>
      </w:pPr>
      <w:r w:rsidRPr="00167D67">
        <w:rPr>
          <w:rFonts w:ascii="ServiceNow Sans" w:hAnsi="ServiceNow Sans"/>
          <w:szCs w:val="20"/>
        </w:rPr>
        <w:t>Customers, agents, and fulfillers see data that pertains to the customers and organizations that they support.</w:t>
      </w:r>
    </w:p>
    <w:p w14:paraId="22F6F7EB"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UI separation: Supports a tenant-specific experience for UI elements such as views, lists, labels, and so on.</w:t>
      </w:r>
    </w:p>
    <w:p w14:paraId="7791B7E7" w14:textId="77777777" w:rsidR="009A36DB" w:rsidRPr="00167D67" w:rsidRDefault="009A36DB" w:rsidP="009A36DB">
      <w:pPr>
        <w:pStyle w:val="05BodyCopy"/>
        <w:numPr>
          <w:ilvl w:val="1"/>
          <w:numId w:val="13"/>
        </w:numPr>
        <w:spacing w:after="0"/>
        <w:ind w:right="331"/>
        <w:rPr>
          <w:rFonts w:ascii="ServiceNow Sans" w:hAnsi="ServiceNow Sans"/>
          <w:szCs w:val="20"/>
        </w:rPr>
      </w:pPr>
      <w:r w:rsidRPr="00167D67">
        <w:rPr>
          <w:rFonts w:ascii="ServiceNow Sans" w:hAnsi="ServiceNow Sans"/>
          <w:szCs w:val="20"/>
        </w:rPr>
        <w:t>You can override the browser-based user interface, including application menus, lists, forms, and dashboards. You can also customize them for a specific domain or set of domains while preserving your basic process logic.</w:t>
      </w:r>
    </w:p>
    <w:p w14:paraId="2C490856" w14:textId="77777777" w:rsidR="009A36DB" w:rsidRPr="00167D67" w:rsidRDefault="009A36DB" w:rsidP="009A36DB">
      <w:pPr>
        <w:pStyle w:val="05BodyCopy"/>
        <w:numPr>
          <w:ilvl w:val="1"/>
          <w:numId w:val="13"/>
        </w:numPr>
        <w:spacing w:after="0"/>
        <w:ind w:right="331"/>
        <w:rPr>
          <w:rFonts w:ascii="ServiceNow Sans" w:hAnsi="ServiceNow Sans"/>
          <w:szCs w:val="20"/>
        </w:rPr>
      </w:pPr>
      <w:r w:rsidRPr="00167D67">
        <w:rPr>
          <w:rFonts w:ascii="ServiceNow Sans" w:hAnsi="ServiceNow Sans"/>
          <w:szCs w:val="20"/>
        </w:rPr>
        <w:t>Service providers can alter the displayed branding and UI elements to meet individual customer needs.</w:t>
      </w:r>
    </w:p>
    <w:p w14:paraId="08D1A8FB"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Business logic separation: Creates tenant-specific system policies such as email notifications, business rules, client scripts, UI policy, and UI actions.</w:t>
      </w:r>
    </w:p>
    <w:p w14:paraId="2CDF1A09"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Hierarchical modeling: Nests your multiple tenants so that parent tenants can access child tenant resources. Business logic for parent tenants runs automatically for child tenants, which you can override at any level.</w:t>
      </w:r>
    </w:p>
    <w:p w14:paraId="69F7A488" w14:textId="7C10D598"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rPr>
        <w:t>Cross-tenant intelligence: Automatically handles data, metadata, business logic, and processing context for tenants with access to additional tenant data.</w:t>
      </w:r>
      <w:r w:rsidRPr="00167D67">
        <w:rPr>
          <w:rFonts w:ascii="ServiceNow Sans" w:hAnsi="ServiceNow Sans"/>
          <w:szCs w:val="20"/>
        </w:rPr>
        <w:t xml:space="preserve"> </w:t>
      </w:r>
    </w:p>
    <w:p w14:paraId="61AA7A88" w14:textId="77777777" w:rsidR="009A36DB" w:rsidRPr="00167D67" w:rsidRDefault="009A36DB" w:rsidP="009A36DB">
      <w:pPr>
        <w:pStyle w:val="05BodyCopy"/>
        <w:spacing w:after="0"/>
        <w:ind w:right="331"/>
        <w:rPr>
          <w:rFonts w:ascii="ServiceNow Sans" w:hAnsi="ServiceNow Sans"/>
          <w:szCs w:val="20"/>
        </w:rPr>
      </w:pPr>
    </w:p>
    <w:tbl>
      <w:tblPr>
        <w:tblStyle w:val="TableGrid"/>
        <w:tblW w:w="0" w:type="auto"/>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
        <w:gridCol w:w="4373"/>
        <w:gridCol w:w="4553"/>
      </w:tblGrid>
      <w:tr w:rsidR="009A36DB" w:rsidRPr="00167D67" w14:paraId="3C436E19" w14:textId="77777777" w:rsidTr="00EF3E0A">
        <w:trPr>
          <w:cantSplit/>
          <w:trHeight w:val="438"/>
          <w:tblHeader/>
        </w:trPr>
        <w:tc>
          <w:tcPr>
            <w:tcW w:w="567" w:type="dxa"/>
            <w:shd w:val="solid" w:color="auto" w:fill="auto"/>
            <w:vAlign w:val="center"/>
          </w:tcPr>
          <w:p w14:paraId="5C6FEC2B" w14:textId="77777777" w:rsidR="009A36DB" w:rsidRPr="00167D67" w:rsidRDefault="009A36DB">
            <w:pPr>
              <w:pStyle w:val="Heading2"/>
              <w:numPr>
                <w:ilvl w:val="0"/>
                <w:numId w:val="0"/>
              </w:numPr>
              <w:rPr>
                <w:rFonts w:ascii="ServiceNow Sans" w:hAnsi="ServiceNow Sans"/>
              </w:rPr>
            </w:pPr>
            <w:r w:rsidRPr="00167D67">
              <w:rPr>
                <w:rFonts w:ascii="ServiceNow Sans" w:hAnsi="ServiceNow Sans"/>
              </w:rPr>
              <w:t>#</w:t>
            </w:r>
          </w:p>
        </w:tc>
        <w:tc>
          <w:tcPr>
            <w:tcW w:w="4373" w:type="dxa"/>
            <w:shd w:val="solid" w:color="auto" w:fill="auto"/>
            <w:vAlign w:val="center"/>
          </w:tcPr>
          <w:p w14:paraId="4CC403A3" w14:textId="77777777" w:rsidR="009A36DB" w:rsidRPr="00167D67" w:rsidRDefault="009A36DB">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Question</w:t>
            </w:r>
          </w:p>
        </w:tc>
        <w:tc>
          <w:tcPr>
            <w:tcW w:w="4553" w:type="dxa"/>
            <w:shd w:val="solid" w:color="auto" w:fill="auto"/>
            <w:vAlign w:val="center"/>
          </w:tcPr>
          <w:p w14:paraId="16CC7223" w14:textId="77777777" w:rsidR="009A36DB" w:rsidRPr="00167D67" w:rsidRDefault="009A36DB">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Response</w:t>
            </w:r>
          </w:p>
        </w:tc>
      </w:tr>
      <w:tr w:rsidR="009A36DB" w:rsidRPr="00167D67" w14:paraId="543371E5" w14:textId="77777777" w:rsidTr="00EF3E0A">
        <w:trPr>
          <w:cantSplit/>
        </w:trPr>
        <w:tc>
          <w:tcPr>
            <w:tcW w:w="567" w:type="dxa"/>
            <w:vAlign w:val="center"/>
          </w:tcPr>
          <w:p w14:paraId="01E39691" w14:textId="77777777" w:rsidR="009A36DB" w:rsidRPr="00167D67" w:rsidRDefault="009A36DB" w:rsidP="009A36DB">
            <w:pPr>
              <w:pStyle w:val="Heading2"/>
              <w:rPr>
                <w:rFonts w:ascii="ServiceNow Sans" w:hAnsi="ServiceNow Sans"/>
              </w:rPr>
            </w:pPr>
          </w:p>
        </w:tc>
        <w:tc>
          <w:tcPr>
            <w:tcW w:w="4373" w:type="dxa"/>
            <w:vAlign w:val="center"/>
          </w:tcPr>
          <w:p w14:paraId="1313F838" w14:textId="309F3BC0"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Are we separating data only, or data and process?</w:t>
            </w:r>
          </w:p>
        </w:tc>
        <w:tc>
          <w:tcPr>
            <w:tcW w:w="4553" w:type="dxa"/>
            <w:vAlign w:val="center"/>
          </w:tcPr>
          <w:p w14:paraId="00263106"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0CA65237" w14:textId="77777777" w:rsidTr="00EF3E0A">
        <w:trPr>
          <w:cantSplit/>
        </w:trPr>
        <w:tc>
          <w:tcPr>
            <w:tcW w:w="567" w:type="dxa"/>
            <w:vAlign w:val="center"/>
          </w:tcPr>
          <w:p w14:paraId="54A5394E" w14:textId="77777777" w:rsidR="009A36DB" w:rsidRPr="00167D67" w:rsidRDefault="009A36DB" w:rsidP="009A36DB">
            <w:pPr>
              <w:pStyle w:val="Heading2"/>
              <w:rPr>
                <w:rFonts w:ascii="ServiceNow Sans" w:hAnsi="ServiceNow Sans"/>
              </w:rPr>
            </w:pPr>
          </w:p>
        </w:tc>
        <w:tc>
          <w:tcPr>
            <w:tcW w:w="4373" w:type="dxa"/>
            <w:vAlign w:val="center"/>
          </w:tcPr>
          <w:p w14:paraId="619448C4" w14:textId="56D55260"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Are there services that will be shared between all customers, or are services provided different per customer?</w:t>
            </w:r>
          </w:p>
        </w:tc>
        <w:tc>
          <w:tcPr>
            <w:tcW w:w="4553" w:type="dxa"/>
            <w:vAlign w:val="center"/>
          </w:tcPr>
          <w:p w14:paraId="10B86278"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5F62D78F" w14:textId="77777777" w:rsidTr="00EF3E0A">
        <w:trPr>
          <w:cantSplit/>
        </w:trPr>
        <w:tc>
          <w:tcPr>
            <w:tcW w:w="567" w:type="dxa"/>
            <w:vAlign w:val="center"/>
          </w:tcPr>
          <w:p w14:paraId="63ACB96E" w14:textId="77777777" w:rsidR="009A36DB" w:rsidRPr="00167D67" w:rsidRDefault="009A36DB" w:rsidP="009A36DB">
            <w:pPr>
              <w:pStyle w:val="Heading2"/>
              <w:rPr>
                <w:rFonts w:ascii="ServiceNow Sans" w:hAnsi="ServiceNow Sans"/>
              </w:rPr>
            </w:pPr>
          </w:p>
        </w:tc>
        <w:tc>
          <w:tcPr>
            <w:tcW w:w="4373" w:type="dxa"/>
            <w:vAlign w:val="center"/>
          </w:tcPr>
          <w:p w14:paraId="7452ACAA" w14:textId="25BAADE8"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How many customer domains will be onboarded initially?</w:t>
            </w:r>
          </w:p>
        </w:tc>
        <w:tc>
          <w:tcPr>
            <w:tcW w:w="4553" w:type="dxa"/>
            <w:vAlign w:val="center"/>
          </w:tcPr>
          <w:p w14:paraId="22B6F1B1"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6F11FAB0" w14:textId="77777777" w:rsidTr="00EF3E0A">
        <w:trPr>
          <w:cantSplit/>
        </w:trPr>
        <w:tc>
          <w:tcPr>
            <w:tcW w:w="567" w:type="dxa"/>
            <w:vAlign w:val="center"/>
          </w:tcPr>
          <w:p w14:paraId="6DF474FE" w14:textId="77777777" w:rsidR="009A36DB" w:rsidRPr="00167D67" w:rsidRDefault="009A36DB" w:rsidP="009A36DB">
            <w:pPr>
              <w:pStyle w:val="Heading2"/>
              <w:rPr>
                <w:rFonts w:ascii="ServiceNow Sans" w:hAnsi="ServiceNow Sans"/>
              </w:rPr>
            </w:pPr>
          </w:p>
        </w:tc>
        <w:tc>
          <w:tcPr>
            <w:tcW w:w="4373" w:type="dxa"/>
            <w:vAlign w:val="center"/>
          </w:tcPr>
          <w:p w14:paraId="563931A1" w14:textId="06D81698"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Will a shared CMDB be used, or will each tenant domain have its own CMDB?</w:t>
            </w:r>
          </w:p>
        </w:tc>
        <w:tc>
          <w:tcPr>
            <w:tcW w:w="4553" w:type="dxa"/>
            <w:vAlign w:val="center"/>
          </w:tcPr>
          <w:p w14:paraId="6B31C2FB"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7F066F15" w14:textId="77777777" w:rsidTr="00EF3E0A">
        <w:trPr>
          <w:cantSplit/>
        </w:trPr>
        <w:tc>
          <w:tcPr>
            <w:tcW w:w="567" w:type="dxa"/>
            <w:vAlign w:val="center"/>
          </w:tcPr>
          <w:p w14:paraId="1FCB142C" w14:textId="77777777" w:rsidR="009A36DB" w:rsidRPr="00167D67" w:rsidRDefault="009A36DB" w:rsidP="009A36DB">
            <w:pPr>
              <w:pStyle w:val="Heading2"/>
              <w:rPr>
                <w:rFonts w:ascii="ServiceNow Sans" w:hAnsi="ServiceNow Sans"/>
              </w:rPr>
            </w:pPr>
          </w:p>
        </w:tc>
        <w:tc>
          <w:tcPr>
            <w:tcW w:w="4373" w:type="dxa"/>
            <w:vAlign w:val="center"/>
          </w:tcPr>
          <w:p w14:paraId="4CD1948E" w14:textId="381BF139"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What is the expected user data and authentication approach? Individualized per tenant or consistent for all tenants?</w:t>
            </w:r>
          </w:p>
        </w:tc>
        <w:tc>
          <w:tcPr>
            <w:tcW w:w="4553" w:type="dxa"/>
            <w:vAlign w:val="center"/>
          </w:tcPr>
          <w:p w14:paraId="1F3CEABF"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15486FD0" w14:textId="77777777" w:rsidTr="00EF3E0A">
        <w:trPr>
          <w:cantSplit/>
        </w:trPr>
        <w:tc>
          <w:tcPr>
            <w:tcW w:w="567" w:type="dxa"/>
            <w:vAlign w:val="center"/>
          </w:tcPr>
          <w:p w14:paraId="4264C57E" w14:textId="77777777" w:rsidR="009A36DB" w:rsidRPr="00167D67" w:rsidRDefault="009A36DB" w:rsidP="009A36DB">
            <w:pPr>
              <w:pStyle w:val="Heading2"/>
              <w:rPr>
                <w:rFonts w:ascii="ServiceNow Sans" w:hAnsi="ServiceNow Sans"/>
              </w:rPr>
            </w:pPr>
          </w:p>
        </w:tc>
        <w:tc>
          <w:tcPr>
            <w:tcW w:w="4373" w:type="dxa"/>
            <w:vAlign w:val="center"/>
          </w:tcPr>
          <w:p w14:paraId="2EF93E74" w14:textId="15D2C7BC"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Are there different branding requirements for each domain?</w:t>
            </w:r>
          </w:p>
        </w:tc>
        <w:tc>
          <w:tcPr>
            <w:tcW w:w="4553" w:type="dxa"/>
            <w:vAlign w:val="center"/>
          </w:tcPr>
          <w:p w14:paraId="2ADDAD27"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62DB4FAF" w14:textId="77777777" w:rsidTr="00EF3E0A">
        <w:trPr>
          <w:cantSplit/>
        </w:trPr>
        <w:tc>
          <w:tcPr>
            <w:tcW w:w="567" w:type="dxa"/>
            <w:vAlign w:val="center"/>
          </w:tcPr>
          <w:p w14:paraId="5BAA3675" w14:textId="77777777" w:rsidR="009A36DB" w:rsidRPr="00167D67" w:rsidRDefault="009A36DB" w:rsidP="009A36DB">
            <w:pPr>
              <w:pStyle w:val="Heading2"/>
              <w:rPr>
                <w:rFonts w:ascii="ServiceNow Sans" w:hAnsi="ServiceNow Sans"/>
              </w:rPr>
            </w:pPr>
          </w:p>
        </w:tc>
        <w:tc>
          <w:tcPr>
            <w:tcW w:w="4373" w:type="dxa"/>
            <w:vAlign w:val="center"/>
          </w:tcPr>
          <w:p w14:paraId="2BF81EB1" w14:textId="28DA2C1C"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Any other configuration requirements to share?</w:t>
            </w:r>
          </w:p>
        </w:tc>
        <w:tc>
          <w:tcPr>
            <w:tcW w:w="4553" w:type="dxa"/>
            <w:vAlign w:val="center"/>
          </w:tcPr>
          <w:p w14:paraId="68BE2D43" w14:textId="77777777" w:rsidR="009A36DB" w:rsidRPr="00167D67" w:rsidRDefault="009A36DB" w:rsidP="009A36DB">
            <w:pPr>
              <w:widowControl w:val="0"/>
              <w:spacing w:before="96" w:after="96"/>
              <w:rPr>
                <w:rFonts w:ascii="ServiceNow Sans" w:hAnsi="ServiceNow Sans"/>
                <w:sz w:val="18"/>
                <w:szCs w:val="18"/>
                <w:lang w:val="en-US"/>
              </w:rPr>
            </w:pPr>
          </w:p>
        </w:tc>
      </w:tr>
    </w:tbl>
    <w:p w14:paraId="34E086B2" w14:textId="77777777" w:rsidR="009A36DB" w:rsidRPr="00167D67" w:rsidRDefault="009A36DB" w:rsidP="009A36DB">
      <w:pPr>
        <w:rPr>
          <w:rFonts w:ascii="ServiceNow Sans" w:hAnsi="ServiceNow Sans"/>
          <w:lang w:val="en-US"/>
        </w:rPr>
      </w:pPr>
    </w:p>
    <w:p w14:paraId="32AAF546" w14:textId="6B98C396" w:rsidR="009A36DB" w:rsidRPr="00167D67" w:rsidRDefault="009A36DB" w:rsidP="009A36DB">
      <w:pPr>
        <w:pStyle w:val="Heading1"/>
        <w:rPr>
          <w:rFonts w:ascii="ServiceNow Sans" w:hAnsi="ServiceNow Sans"/>
        </w:rPr>
      </w:pPr>
      <w:r w:rsidRPr="00167D67">
        <w:rPr>
          <w:rFonts w:ascii="ServiceNow Sans" w:hAnsi="ServiceNow Sans"/>
        </w:rPr>
        <w:br w:type="column"/>
      </w:r>
      <w:bookmarkStart w:id="6" w:name="_Toc216106138"/>
      <w:r w:rsidRPr="00167D67">
        <w:rPr>
          <w:rFonts w:ascii="ServiceNow Sans" w:hAnsi="ServiceNow Sans"/>
        </w:rPr>
        <w:lastRenderedPageBreak/>
        <w:t>Localization Framework</w:t>
      </w:r>
      <w:bookmarkEnd w:id="6"/>
    </w:p>
    <w:p w14:paraId="56AECFD9" w14:textId="77777777" w:rsidR="009A36DB" w:rsidRPr="00167D67" w:rsidRDefault="009A36DB" w:rsidP="009A36DB">
      <w:pPr>
        <w:pStyle w:val="05BodyCopy"/>
        <w:spacing w:before="120" w:line="259" w:lineRule="auto"/>
        <w:ind w:left="-142" w:right="334"/>
        <w:rPr>
          <w:rFonts w:ascii="ServiceNow Sans" w:hAnsi="ServiceNow Sans"/>
        </w:rPr>
      </w:pPr>
      <w:r w:rsidRPr="00167D67">
        <w:rPr>
          <w:rFonts w:ascii="ServiceNow Sans" w:hAnsi="ServiceNow Sans"/>
        </w:rPr>
        <w:t>The ServiceNow Localization Framework application standardizes and enhances the translation process of artifacts across the platform through configurable workflows. The localization framework provides the following:</w:t>
      </w:r>
    </w:p>
    <w:p w14:paraId="0B6889BB"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Create configurations to onboard any other application to Localization Framework.</w:t>
      </w:r>
    </w:p>
    <w:p w14:paraId="447892DD"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Request translations of the artifacts into one or more languages.</w:t>
      </w:r>
    </w:p>
    <w:p w14:paraId="60A71082"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Translate content of the artifacts using manual translation or any of the supported translation modes.</w:t>
      </w:r>
    </w:p>
    <w:p w14:paraId="04313E78"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Approve translations by proofreading the translated content.</w:t>
      </w:r>
    </w:p>
    <w:p w14:paraId="70364301"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Publish the translated content.</w:t>
      </w:r>
    </w:p>
    <w:p w14:paraId="6CB56D27"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Analyze the localization health of the system using the Localization Insights dashboard.</w:t>
      </w:r>
    </w:p>
    <w:p w14:paraId="072971AC" w14:textId="77777777" w:rsidR="009A36DB" w:rsidRPr="00167D67" w:rsidRDefault="009A36DB" w:rsidP="009A36DB">
      <w:pPr>
        <w:pStyle w:val="05BodyCopy"/>
        <w:spacing w:before="120" w:line="259" w:lineRule="auto"/>
        <w:ind w:right="334"/>
        <w:rPr>
          <w:rFonts w:ascii="ServiceNow Sans" w:eastAsia="Calibri" w:hAnsi="ServiceNow Sans"/>
          <w:szCs w:val="20"/>
        </w:rPr>
      </w:pPr>
      <w:r w:rsidRPr="00167D67">
        <w:rPr>
          <w:rFonts w:ascii="ServiceNow Sans" w:eastAsia="Calibri" w:hAnsi="ServiceNow Sans"/>
          <w:szCs w:val="20"/>
        </w:rPr>
        <w:t>Modes of translations include the following:</w:t>
      </w:r>
    </w:p>
    <w:p w14:paraId="5BFA9ABD" w14:textId="77777777" w:rsidR="009A36DB" w:rsidRPr="00167D67" w:rsidRDefault="009A36DB" w:rsidP="009A36DB">
      <w:pPr>
        <w:pStyle w:val="05BodyCopy"/>
        <w:numPr>
          <w:ilvl w:val="0"/>
          <w:numId w:val="13"/>
        </w:numPr>
        <w:spacing w:after="0"/>
        <w:ind w:right="331"/>
        <w:rPr>
          <w:rFonts w:ascii="ServiceNow Sans" w:hAnsi="ServiceNow Sans"/>
          <w:szCs w:val="20"/>
        </w:rPr>
      </w:pPr>
      <w:proofErr w:type="gramStart"/>
      <w:r w:rsidRPr="00167D67">
        <w:rPr>
          <w:rFonts w:ascii="ServiceNow Sans" w:hAnsi="ServiceNow Sans"/>
          <w:szCs w:val="20"/>
        </w:rPr>
        <w:t>Machine</w:t>
      </w:r>
      <w:proofErr w:type="gramEnd"/>
      <w:r w:rsidRPr="00167D67">
        <w:rPr>
          <w:rFonts w:ascii="ServiceNow Sans" w:hAnsi="ServiceNow Sans"/>
          <w:szCs w:val="20"/>
        </w:rPr>
        <w:t xml:space="preserve"> translate – also known as Dynamic Translation</w:t>
      </w:r>
    </w:p>
    <w:p w14:paraId="380F3AE6"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Send to translation management system – integration with 3</w:t>
      </w:r>
      <w:r w:rsidRPr="00167D67">
        <w:rPr>
          <w:rFonts w:ascii="ServiceNow Sans" w:hAnsi="ServiceNow Sans"/>
          <w:szCs w:val="20"/>
          <w:vertAlign w:val="superscript"/>
        </w:rPr>
        <w:t>rd</w:t>
      </w:r>
      <w:r w:rsidRPr="00167D67">
        <w:rPr>
          <w:rFonts w:ascii="ServiceNow Sans" w:hAnsi="ServiceNow Sans"/>
          <w:szCs w:val="20"/>
        </w:rPr>
        <w:t xml:space="preserve"> party system</w:t>
      </w:r>
    </w:p>
    <w:p w14:paraId="7F643E57" w14:textId="77777777"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hAnsi="ServiceNow Sans"/>
          <w:szCs w:val="20"/>
        </w:rPr>
        <w:t>Send via Email</w:t>
      </w:r>
    </w:p>
    <w:p w14:paraId="63904ADB" w14:textId="43ADD8D5" w:rsidR="009A36DB" w:rsidRPr="00167D67" w:rsidRDefault="009A36DB" w:rsidP="009A36DB">
      <w:pPr>
        <w:pStyle w:val="05BodyCopy"/>
        <w:numPr>
          <w:ilvl w:val="0"/>
          <w:numId w:val="13"/>
        </w:numPr>
        <w:spacing w:after="0"/>
        <w:ind w:right="331"/>
        <w:rPr>
          <w:rFonts w:ascii="ServiceNow Sans" w:hAnsi="ServiceNow Sans"/>
          <w:szCs w:val="20"/>
        </w:rPr>
      </w:pPr>
      <w:r w:rsidRPr="00167D67">
        <w:rPr>
          <w:rFonts w:ascii="ServiceNow Sans" w:eastAsia="Calibri" w:hAnsi="ServiceNow Sans"/>
          <w:szCs w:val="20"/>
        </w:rPr>
        <w:t>Export/Import</w:t>
      </w:r>
      <w:r w:rsidRPr="00167D67">
        <w:rPr>
          <w:rFonts w:ascii="ServiceNow Sans" w:hAnsi="ServiceNow Sans"/>
          <w:szCs w:val="20"/>
        </w:rPr>
        <w:t xml:space="preserve"> </w:t>
      </w:r>
    </w:p>
    <w:p w14:paraId="17A32A48" w14:textId="77777777" w:rsidR="009A36DB" w:rsidRPr="00167D67" w:rsidRDefault="009A36DB" w:rsidP="009A36DB">
      <w:pPr>
        <w:pStyle w:val="05BodyCopy"/>
        <w:spacing w:after="0"/>
        <w:ind w:right="331"/>
        <w:rPr>
          <w:rFonts w:ascii="ServiceNow Sans" w:hAnsi="ServiceNow Sans"/>
          <w:szCs w:val="20"/>
        </w:rPr>
      </w:pPr>
    </w:p>
    <w:tbl>
      <w:tblPr>
        <w:tblStyle w:val="TableGrid"/>
        <w:tblW w:w="0" w:type="auto"/>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
        <w:gridCol w:w="4373"/>
        <w:gridCol w:w="4553"/>
      </w:tblGrid>
      <w:tr w:rsidR="009A36DB" w:rsidRPr="00167D67" w14:paraId="7D598AFA" w14:textId="77777777" w:rsidTr="00EF3E0A">
        <w:trPr>
          <w:cantSplit/>
          <w:trHeight w:val="438"/>
          <w:tblHeader/>
        </w:trPr>
        <w:tc>
          <w:tcPr>
            <w:tcW w:w="567" w:type="dxa"/>
            <w:shd w:val="solid" w:color="auto" w:fill="auto"/>
            <w:vAlign w:val="center"/>
          </w:tcPr>
          <w:p w14:paraId="319497E4" w14:textId="77777777" w:rsidR="009A36DB" w:rsidRPr="00167D67" w:rsidRDefault="009A36DB">
            <w:pPr>
              <w:pStyle w:val="Heading2"/>
              <w:numPr>
                <w:ilvl w:val="0"/>
                <w:numId w:val="0"/>
              </w:numPr>
              <w:rPr>
                <w:rFonts w:ascii="ServiceNow Sans" w:hAnsi="ServiceNow Sans"/>
              </w:rPr>
            </w:pPr>
            <w:r w:rsidRPr="00167D67">
              <w:rPr>
                <w:rFonts w:ascii="ServiceNow Sans" w:hAnsi="ServiceNow Sans"/>
              </w:rPr>
              <w:t>#</w:t>
            </w:r>
          </w:p>
        </w:tc>
        <w:tc>
          <w:tcPr>
            <w:tcW w:w="4373" w:type="dxa"/>
            <w:shd w:val="solid" w:color="auto" w:fill="auto"/>
            <w:vAlign w:val="center"/>
          </w:tcPr>
          <w:p w14:paraId="2C93C19F" w14:textId="77777777" w:rsidR="009A36DB" w:rsidRPr="00167D67" w:rsidRDefault="009A36DB">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Question</w:t>
            </w:r>
          </w:p>
        </w:tc>
        <w:tc>
          <w:tcPr>
            <w:tcW w:w="4553" w:type="dxa"/>
            <w:shd w:val="solid" w:color="auto" w:fill="auto"/>
            <w:vAlign w:val="center"/>
          </w:tcPr>
          <w:p w14:paraId="3B77C8A7" w14:textId="77777777" w:rsidR="009A36DB" w:rsidRPr="00167D67" w:rsidRDefault="009A36DB">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Response</w:t>
            </w:r>
          </w:p>
        </w:tc>
      </w:tr>
      <w:tr w:rsidR="009A36DB" w:rsidRPr="00167D67" w14:paraId="469E1BD8" w14:textId="77777777" w:rsidTr="00EF3E0A">
        <w:trPr>
          <w:cantSplit/>
        </w:trPr>
        <w:tc>
          <w:tcPr>
            <w:tcW w:w="567" w:type="dxa"/>
            <w:vAlign w:val="center"/>
          </w:tcPr>
          <w:p w14:paraId="6F3590A1" w14:textId="77777777" w:rsidR="009A36DB" w:rsidRPr="00167D67" w:rsidRDefault="009A36DB">
            <w:pPr>
              <w:pStyle w:val="Heading2"/>
              <w:rPr>
                <w:rFonts w:ascii="ServiceNow Sans" w:hAnsi="ServiceNow Sans"/>
              </w:rPr>
            </w:pPr>
          </w:p>
        </w:tc>
        <w:tc>
          <w:tcPr>
            <w:tcW w:w="4373" w:type="dxa"/>
            <w:vAlign w:val="center"/>
          </w:tcPr>
          <w:p w14:paraId="202FF67C" w14:textId="77777777"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What language(s) will need to be configured? Also clarify:</w:t>
            </w:r>
          </w:p>
          <w:p w14:paraId="74FA5B68" w14:textId="1E5F9E59"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Which personas will the translations be used by? (e.g.</w:t>
            </w:r>
            <w:r w:rsidR="00545FA5" w:rsidRPr="00167D67">
              <w:rPr>
                <w:rFonts w:ascii="ServiceNow Sans" w:hAnsi="ServiceNow Sans" w:cs="Calibri"/>
                <w:b/>
                <w:sz w:val="18"/>
                <w:szCs w:val="18"/>
              </w:rPr>
              <w:t>,</w:t>
            </w:r>
            <w:r w:rsidRPr="00167D67">
              <w:rPr>
                <w:rFonts w:ascii="ServiceNow Sans" w:hAnsi="ServiceNow Sans" w:cs="Calibri"/>
                <w:b/>
                <w:sz w:val="18"/>
                <w:szCs w:val="18"/>
              </w:rPr>
              <w:t xml:space="preserve"> Agent/Fulfiller/End User)</w:t>
            </w:r>
          </w:p>
        </w:tc>
        <w:tc>
          <w:tcPr>
            <w:tcW w:w="4553" w:type="dxa"/>
            <w:vAlign w:val="center"/>
          </w:tcPr>
          <w:p w14:paraId="4391ACC7" w14:textId="77777777" w:rsidR="009A36DB" w:rsidRPr="00167D67" w:rsidRDefault="009A36DB">
            <w:pPr>
              <w:widowControl w:val="0"/>
              <w:spacing w:before="96" w:after="96"/>
              <w:rPr>
                <w:rFonts w:ascii="ServiceNow Sans" w:hAnsi="ServiceNow Sans"/>
                <w:sz w:val="18"/>
                <w:szCs w:val="18"/>
                <w:lang w:val="en-US"/>
              </w:rPr>
            </w:pPr>
          </w:p>
        </w:tc>
      </w:tr>
      <w:tr w:rsidR="009A36DB" w:rsidRPr="00167D67" w14:paraId="6FCEC7F1" w14:textId="77777777" w:rsidTr="00EF3E0A">
        <w:trPr>
          <w:cantSplit/>
        </w:trPr>
        <w:tc>
          <w:tcPr>
            <w:tcW w:w="567" w:type="dxa"/>
            <w:vAlign w:val="center"/>
          </w:tcPr>
          <w:p w14:paraId="3A9F073C" w14:textId="77777777" w:rsidR="009A36DB" w:rsidRPr="00167D67" w:rsidRDefault="009A36DB">
            <w:pPr>
              <w:pStyle w:val="Heading2"/>
              <w:rPr>
                <w:rFonts w:ascii="ServiceNow Sans" w:hAnsi="ServiceNow Sans"/>
              </w:rPr>
            </w:pPr>
          </w:p>
        </w:tc>
        <w:tc>
          <w:tcPr>
            <w:tcW w:w="4373" w:type="dxa"/>
            <w:vAlign w:val="center"/>
          </w:tcPr>
          <w:p w14:paraId="2B698E7E" w14:textId="77777777"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How are translations currently handled for other applications in the company?</w:t>
            </w:r>
          </w:p>
          <w:p w14:paraId="01E55381" w14:textId="0B8C4E2B"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For example, a translation service, manual translations, etc.</w:t>
            </w:r>
          </w:p>
        </w:tc>
        <w:tc>
          <w:tcPr>
            <w:tcW w:w="4553" w:type="dxa"/>
            <w:vAlign w:val="center"/>
          </w:tcPr>
          <w:p w14:paraId="55C13302" w14:textId="77777777" w:rsidR="009A36DB" w:rsidRPr="00167D67" w:rsidRDefault="009A36DB">
            <w:pPr>
              <w:widowControl w:val="0"/>
              <w:spacing w:before="96" w:after="96"/>
              <w:rPr>
                <w:rFonts w:ascii="ServiceNow Sans" w:hAnsi="ServiceNow Sans"/>
                <w:sz w:val="18"/>
                <w:szCs w:val="18"/>
                <w:lang w:val="en-US"/>
              </w:rPr>
            </w:pPr>
          </w:p>
        </w:tc>
      </w:tr>
      <w:tr w:rsidR="009A36DB" w:rsidRPr="00167D67" w14:paraId="227AF2FA" w14:textId="77777777" w:rsidTr="00EF3E0A">
        <w:trPr>
          <w:cantSplit/>
        </w:trPr>
        <w:tc>
          <w:tcPr>
            <w:tcW w:w="567" w:type="dxa"/>
            <w:vAlign w:val="center"/>
          </w:tcPr>
          <w:p w14:paraId="6AD94ED3" w14:textId="77777777" w:rsidR="009A36DB" w:rsidRPr="00167D67" w:rsidRDefault="009A36DB">
            <w:pPr>
              <w:pStyle w:val="Heading2"/>
              <w:rPr>
                <w:rFonts w:ascii="ServiceNow Sans" w:hAnsi="ServiceNow Sans"/>
              </w:rPr>
            </w:pPr>
          </w:p>
        </w:tc>
        <w:tc>
          <w:tcPr>
            <w:tcW w:w="4373" w:type="dxa"/>
            <w:vAlign w:val="center"/>
          </w:tcPr>
          <w:p w14:paraId="301EFD4F" w14:textId="77DBCDF6" w:rsidR="009A36DB" w:rsidRPr="00167D67" w:rsidRDefault="009A36DB" w:rsidP="009A36DB">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Are there multiple languages available today on your ServiceNow Platform? If so, please specify which languages?</w:t>
            </w:r>
          </w:p>
          <w:p w14:paraId="2DB1F29C" w14:textId="2E6259A5"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What personas are the languages being used by? (</w:t>
            </w:r>
            <w:r w:rsidRPr="00167D67">
              <w:rPr>
                <w:rFonts w:ascii="ServiceNow Sans" w:hAnsi="ServiceNow Sans" w:cs="Calibri"/>
                <w:b/>
                <w:sz w:val="18"/>
                <w:szCs w:val="18"/>
              </w:rPr>
              <w:t>e.g.</w:t>
            </w:r>
            <w:r w:rsidR="00575E36" w:rsidRPr="00167D67">
              <w:rPr>
                <w:rFonts w:ascii="ServiceNow Sans" w:hAnsi="ServiceNow Sans" w:cs="Calibri"/>
                <w:b/>
                <w:sz w:val="18"/>
                <w:szCs w:val="18"/>
              </w:rPr>
              <w:t>,</w:t>
            </w:r>
            <w:r w:rsidRPr="00167D67">
              <w:rPr>
                <w:rFonts w:ascii="ServiceNow Sans" w:hAnsi="ServiceNow Sans" w:cs="Calibri"/>
                <w:b/>
                <w:sz w:val="18"/>
                <w:szCs w:val="18"/>
              </w:rPr>
              <w:t xml:space="preserve"> Agent/Fulfiller/End User</w:t>
            </w:r>
            <w:r w:rsidRPr="00167D67">
              <w:rPr>
                <w:rFonts w:ascii="ServiceNow Sans" w:hAnsi="ServiceNow Sans" w:cs="Calibri"/>
                <w:b/>
                <w:bCs/>
                <w:sz w:val="18"/>
                <w:szCs w:val="18"/>
              </w:rPr>
              <w:t>)</w:t>
            </w:r>
          </w:p>
        </w:tc>
        <w:tc>
          <w:tcPr>
            <w:tcW w:w="4553" w:type="dxa"/>
            <w:vAlign w:val="center"/>
          </w:tcPr>
          <w:p w14:paraId="1EB50B30" w14:textId="77777777" w:rsidR="009A36DB" w:rsidRPr="00167D67" w:rsidRDefault="009A36DB">
            <w:pPr>
              <w:widowControl w:val="0"/>
              <w:spacing w:before="96" w:after="96"/>
              <w:rPr>
                <w:rFonts w:ascii="ServiceNow Sans" w:hAnsi="ServiceNow Sans"/>
                <w:sz w:val="18"/>
                <w:szCs w:val="18"/>
                <w:lang w:val="en-US"/>
              </w:rPr>
            </w:pPr>
          </w:p>
        </w:tc>
      </w:tr>
      <w:tr w:rsidR="009A36DB" w:rsidRPr="00167D67" w14:paraId="4EE49FE8" w14:textId="77777777" w:rsidTr="00EF3E0A">
        <w:trPr>
          <w:cantSplit/>
        </w:trPr>
        <w:tc>
          <w:tcPr>
            <w:tcW w:w="567" w:type="dxa"/>
            <w:vAlign w:val="center"/>
          </w:tcPr>
          <w:p w14:paraId="61C81FAF" w14:textId="77777777" w:rsidR="009A36DB" w:rsidRPr="00167D67" w:rsidRDefault="009A36DB" w:rsidP="009A36DB">
            <w:pPr>
              <w:pStyle w:val="Heading2"/>
              <w:rPr>
                <w:rFonts w:ascii="ServiceNow Sans" w:hAnsi="ServiceNow Sans"/>
              </w:rPr>
            </w:pPr>
          </w:p>
        </w:tc>
        <w:tc>
          <w:tcPr>
            <w:tcW w:w="4373" w:type="dxa"/>
            <w:vAlign w:val="center"/>
          </w:tcPr>
          <w:p w14:paraId="5574659F" w14:textId="4CCE3680"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Are there any translation services or solutions being used today on the ServiceNow platform?</w:t>
            </w:r>
          </w:p>
        </w:tc>
        <w:tc>
          <w:tcPr>
            <w:tcW w:w="4553" w:type="dxa"/>
            <w:vAlign w:val="center"/>
          </w:tcPr>
          <w:p w14:paraId="6D6B77ED" w14:textId="77777777" w:rsidR="009A36DB" w:rsidRPr="00167D67" w:rsidRDefault="009A36DB" w:rsidP="009A36DB">
            <w:pPr>
              <w:widowControl w:val="0"/>
              <w:spacing w:before="96" w:after="96"/>
              <w:rPr>
                <w:rFonts w:ascii="ServiceNow Sans" w:hAnsi="ServiceNow Sans"/>
                <w:sz w:val="18"/>
                <w:szCs w:val="18"/>
                <w:lang w:val="en-US"/>
              </w:rPr>
            </w:pPr>
          </w:p>
        </w:tc>
      </w:tr>
      <w:tr w:rsidR="009A36DB" w:rsidRPr="00167D67" w14:paraId="00EBF7F5" w14:textId="77777777" w:rsidTr="00EF3E0A">
        <w:trPr>
          <w:cantSplit/>
        </w:trPr>
        <w:tc>
          <w:tcPr>
            <w:tcW w:w="567" w:type="dxa"/>
            <w:vAlign w:val="center"/>
          </w:tcPr>
          <w:p w14:paraId="33D754D5" w14:textId="77777777" w:rsidR="009A36DB" w:rsidRPr="00167D67" w:rsidRDefault="009A36DB" w:rsidP="009A36DB">
            <w:pPr>
              <w:pStyle w:val="Heading2"/>
              <w:rPr>
                <w:rFonts w:ascii="ServiceNow Sans" w:hAnsi="ServiceNow Sans"/>
              </w:rPr>
            </w:pPr>
          </w:p>
        </w:tc>
        <w:tc>
          <w:tcPr>
            <w:tcW w:w="4373" w:type="dxa"/>
            <w:vAlign w:val="center"/>
          </w:tcPr>
          <w:p w14:paraId="41432257" w14:textId="77777777" w:rsidR="009A36DB" w:rsidRPr="00167D67" w:rsidRDefault="009A36DB" w:rsidP="009A36DB">
            <w:pPr>
              <w:pStyle w:val="05BodyCopy"/>
              <w:spacing w:beforeLines="40" w:before="96" w:afterLines="40" w:after="96" w:line="259" w:lineRule="auto"/>
              <w:rPr>
                <w:rFonts w:ascii="ServiceNow Sans" w:hAnsi="ServiceNow Sans" w:cs="Calibri"/>
                <w:b/>
                <w:bCs/>
                <w:sz w:val="18"/>
                <w:szCs w:val="18"/>
              </w:rPr>
            </w:pPr>
            <w:r w:rsidRPr="00167D67">
              <w:rPr>
                <w:rFonts w:ascii="ServiceNow Sans" w:hAnsi="ServiceNow Sans" w:cs="Calibri"/>
                <w:b/>
                <w:bCs/>
                <w:sz w:val="18"/>
                <w:szCs w:val="18"/>
              </w:rPr>
              <w:t>Would dynamic translations be required via integrations for task comments fields?</w:t>
            </w:r>
          </w:p>
          <w:p w14:paraId="66DE4924" w14:textId="47894A55" w:rsidR="009A36DB" w:rsidRPr="00167D67" w:rsidRDefault="009A36DB" w:rsidP="009A36DB">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 xml:space="preserve">More information on dynamic translations can be found here: </w:t>
            </w:r>
            <w:hyperlink r:id="rId13">
              <w:r w:rsidRPr="00167D67">
                <w:rPr>
                  <w:rStyle w:val="Hyperlink"/>
                  <w:rFonts w:ascii="ServiceNow Sans" w:hAnsi="ServiceNow Sans" w:cs="Calibri"/>
                  <w:b/>
                  <w:bCs/>
                  <w:sz w:val="18"/>
                  <w:szCs w:val="18"/>
                </w:rPr>
                <w:t>Dynamic Translations</w:t>
              </w:r>
            </w:hyperlink>
          </w:p>
        </w:tc>
        <w:tc>
          <w:tcPr>
            <w:tcW w:w="4553" w:type="dxa"/>
            <w:vAlign w:val="center"/>
          </w:tcPr>
          <w:p w14:paraId="78A8DB24" w14:textId="77777777" w:rsidR="009A36DB" w:rsidRPr="00167D67" w:rsidRDefault="009A36DB" w:rsidP="009A36DB">
            <w:pPr>
              <w:widowControl w:val="0"/>
              <w:spacing w:before="96" w:after="96"/>
              <w:rPr>
                <w:rFonts w:ascii="ServiceNow Sans" w:hAnsi="ServiceNow Sans"/>
                <w:sz w:val="18"/>
                <w:szCs w:val="18"/>
                <w:lang w:val="en-US"/>
              </w:rPr>
            </w:pPr>
          </w:p>
        </w:tc>
      </w:tr>
    </w:tbl>
    <w:p w14:paraId="1B2AA535" w14:textId="77777777" w:rsidR="007B1B11" w:rsidRPr="00167D67" w:rsidRDefault="007B1B11" w:rsidP="007B1B11">
      <w:pPr>
        <w:rPr>
          <w:rFonts w:ascii="ServiceNow Sans" w:hAnsi="ServiceNow Sans"/>
          <w:lang w:val="en-US"/>
        </w:rPr>
      </w:pPr>
      <w:r w:rsidRPr="00167D67">
        <w:rPr>
          <w:rFonts w:ascii="ServiceNow Sans" w:hAnsi="ServiceNow Sans"/>
          <w:lang w:val="en-US"/>
        </w:rPr>
        <w:br w:type="page"/>
      </w:r>
    </w:p>
    <w:p w14:paraId="4E109CC6" w14:textId="089B4196" w:rsidR="007B1B11" w:rsidRPr="00167D67" w:rsidRDefault="007E5A66" w:rsidP="00574199">
      <w:pPr>
        <w:pStyle w:val="Heading1"/>
        <w:rPr>
          <w:rFonts w:ascii="ServiceNow Sans" w:hAnsi="ServiceNow Sans"/>
        </w:rPr>
      </w:pPr>
      <w:bookmarkStart w:id="7" w:name="_Toc216106139"/>
      <w:r w:rsidRPr="00167D67">
        <w:rPr>
          <w:rFonts w:ascii="ServiceNow Sans" w:hAnsi="ServiceNow Sans"/>
        </w:rPr>
        <w:lastRenderedPageBreak/>
        <w:t>Integrations</w:t>
      </w:r>
      <w:bookmarkEnd w:id="7"/>
    </w:p>
    <w:p w14:paraId="73A98141" w14:textId="77777777" w:rsidR="00AF105D" w:rsidRPr="00167D67" w:rsidRDefault="00AF105D" w:rsidP="00AF105D">
      <w:pPr>
        <w:pStyle w:val="05BodyCopy"/>
        <w:spacing w:before="120"/>
        <w:ind w:left="-142" w:right="334"/>
        <w:rPr>
          <w:rFonts w:ascii="ServiceNow Sans" w:hAnsi="ServiceNow Sans"/>
        </w:rPr>
      </w:pPr>
      <w:r w:rsidRPr="00167D67">
        <w:rPr>
          <w:rFonts w:ascii="ServiceNow Sans" w:hAnsi="ServiceNow Sans"/>
        </w:rPr>
        <w:t>A ServiceNow integration is an information exchange between the Now Platform® and another system or source. Integrations are essential to implementing digital workflows and creating seamless user experiences. ServiceNow integrations support three use cases:</w:t>
      </w:r>
    </w:p>
    <w:p w14:paraId="48D09FE9" w14:textId="77777777" w:rsidR="00AF105D" w:rsidRPr="00167D67" w:rsidRDefault="00AF105D" w:rsidP="009B6C00">
      <w:pPr>
        <w:pStyle w:val="05BodyCopy"/>
        <w:numPr>
          <w:ilvl w:val="0"/>
          <w:numId w:val="18"/>
        </w:numPr>
        <w:spacing w:after="0"/>
        <w:ind w:right="331"/>
        <w:rPr>
          <w:rFonts w:ascii="ServiceNow Sans" w:hAnsi="ServiceNow Sans"/>
        </w:rPr>
      </w:pPr>
      <w:r w:rsidRPr="00167D67">
        <w:rPr>
          <w:rFonts w:ascii="ServiceNow Sans" w:hAnsi="ServiceNow Sans"/>
          <w:b/>
        </w:rPr>
        <w:t xml:space="preserve">Process integrations </w:t>
      </w:r>
      <w:r w:rsidRPr="00167D67">
        <w:rPr>
          <w:rFonts w:ascii="ServiceNow Sans" w:hAnsi="ServiceNow Sans"/>
        </w:rPr>
        <w:t>move data across systems to facilitate a process, like sending ServiceNow records to Jira to support a development process.</w:t>
      </w:r>
    </w:p>
    <w:p w14:paraId="06938CE2" w14:textId="4FD44B75" w:rsidR="00AF105D" w:rsidRPr="00167D67" w:rsidRDefault="00AF105D" w:rsidP="009B6C00">
      <w:pPr>
        <w:pStyle w:val="05BodyCopy"/>
        <w:numPr>
          <w:ilvl w:val="0"/>
          <w:numId w:val="18"/>
        </w:numPr>
        <w:spacing w:after="0"/>
        <w:ind w:right="331"/>
        <w:rPr>
          <w:rFonts w:ascii="ServiceNow Sans" w:hAnsi="ServiceNow Sans"/>
        </w:rPr>
      </w:pPr>
      <w:r w:rsidRPr="00167D67">
        <w:rPr>
          <w:rFonts w:ascii="ServiceNow Sans" w:hAnsi="ServiceNow Sans"/>
          <w:b/>
        </w:rPr>
        <w:t>UI integrations</w:t>
      </w:r>
      <w:r w:rsidRPr="00167D67">
        <w:rPr>
          <w:rFonts w:ascii="ServiceNow Sans" w:hAnsi="ServiceNow Sans"/>
        </w:rPr>
        <w:t xml:space="preserve"> present public web information </w:t>
      </w:r>
      <w:r w:rsidR="00545FA5" w:rsidRPr="00167D67">
        <w:rPr>
          <w:rFonts w:ascii="ServiceNow Sans" w:hAnsi="ServiceNow Sans"/>
        </w:rPr>
        <w:t>within</w:t>
      </w:r>
      <w:r w:rsidRPr="00167D67">
        <w:rPr>
          <w:rFonts w:ascii="ServiceNow Sans" w:hAnsi="ServiceNow Sans"/>
        </w:rPr>
        <w:t xml:space="preserve"> the Now Platform, such as displaying weather forecasts.</w:t>
      </w:r>
    </w:p>
    <w:p w14:paraId="65906868" w14:textId="77777777" w:rsidR="00AF105D" w:rsidRPr="00167D67" w:rsidRDefault="00AF105D" w:rsidP="009B6C00">
      <w:pPr>
        <w:pStyle w:val="05BodyCopy"/>
        <w:numPr>
          <w:ilvl w:val="0"/>
          <w:numId w:val="18"/>
        </w:numPr>
        <w:spacing w:after="0"/>
        <w:ind w:right="331"/>
        <w:rPr>
          <w:rFonts w:ascii="ServiceNow Sans" w:hAnsi="ServiceNow Sans"/>
        </w:rPr>
      </w:pPr>
      <w:r w:rsidRPr="00167D67">
        <w:rPr>
          <w:rFonts w:ascii="ServiceNow Sans" w:hAnsi="ServiceNow Sans"/>
          <w:b/>
        </w:rPr>
        <w:t>Data integrations</w:t>
      </w:r>
      <w:r w:rsidRPr="00167D67">
        <w:rPr>
          <w:rFonts w:ascii="ServiceNow Sans" w:hAnsi="ServiceNow Sans"/>
        </w:rPr>
        <w:t xml:space="preserve"> enable data sharing, such as viewing demographic HR data, like titles or managers, within the platform.</w:t>
      </w:r>
    </w:p>
    <w:p w14:paraId="7002415C" w14:textId="0E15E94F" w:rsidR="00AF105D" w:rsidRPr="00167D67" w:rsidRDefault="00AF105D" w:rsidP="00AF105D">
      <w:pPr>
        <w:pStyle w:val="05BodyCopy"/>
        <w:spacing w:before="120"/>
        <w:ind w:left="-142" w:right="334"/>
        <w:rPr>
          <w:rFonts w:ascii="ServiceNow Sans" w:hAnsi="ServiceNow Sans"/>
        </w:rPr>
      </w:pPr>
      <w:r w:rsidRPr="00167D67">
        <w:rPr>
          <w:rFonts w:ascii="ServiceNow Sans" w:hAnsi="ServiceNow Sans"/>
        </w:rPr>
        <w:t>The Now Platform supports most common integration technologies including but not limited to web services, file retrieval/import sets, JDBC connections, LDAP, REST and SOAP, Excel, CSV, and email transmissions.</w:t>
      </w:r>
    </w:p>
    <w:p w14:paraId="21924FA0" w14:textId="77777777" w:rsidR="00AF105D" w:rsidRPr="00167D67" w:rsidRDefault="00AF105D" w:rsidP="00AF105D">
      <w:pPr>
        <w:pStyle w:val="05BodyCopy"/>
        <w:spacing w:before="120"/>
        <w:ind w:left="-142" w:right="334"/>
        <w:rPr>
          <w:rFonts w:ascii="ServiceNow Sans" w:hAnsi="ServiceNow Sans"/>
        </w:rPr>
      </w:pPr>
      <w:r w:rsidRPr="00167D67">
        <w:rPr>
          <w:rFonts w:ascii="ServiceNow Sans" w:hAnsi="ServiceNow Sans"/>
        </w:rPr>
        <w:t>ServiceNow offers several methods to manage integrations:</w:t>
      </w:r>
    </w:p>
    <w:p w14:paraId="05056181" w14:textId="77777777" w:rsidR="00AF105D" w:rsidRPr="00167D67" w:rsidRDefault="00AF105D" w:rsidP="009B6C00">
      <w:pPr>
        <w:pStyle w:val="05BodyCopy"/>
        <w:numPr>
          <w:ilvl w:val="0"/>
          <w:numId w:val="19"/>
        </w:numPr>
        <w:spacing w:after="0"/>
        <w:ind w:right="331"/>
        <w:rPr>
          <w:rFonts w:ascii="ServiceNow Sans" w:hAnsi="ServiceNow Sans"/>
        </w:rPr>
      </w:pPr>
      <w:r w:rsidRPr="00167D67">
        <w:rPr>
          <w:rFonts w:ascii="ServiceNow Sans" w:hAnsi="ServiceNow Sans"/>
          <w:b/>
        </w:rPr>
        <w:t>ServiceNow Store integrations</w:t>
      </w:r>
      <w:r w:rsidRPr="00167D67">
        <w:rPr>
          <w:rFonts w:ascii="ServiceNow Sans" w:hAnsi="ServiceNow Sans"/>
        </w:rPr>
        <w:t xml:space="preserve"> are built by ServiceNow or a partner.</w:t>
      </w:r>
    </w:p>
    <w:p w14:paraId="3A7A4411" w14:textId="77777777" w:rsidR="00AF105D" w:rsidRPr="00167D67" w:rsidRDefault="00AF105D" w:rsidP="009B6C00">
      <w:pPr>
        <w:pStyle w:val="05BodyCopy"/>
        <w:numPr>
          <w:ilvl w:val="0"/>
          <w:numId w:val="19"/>
        </w:numPr>
        <w:spacing w:after="0"/>
        <w:ind w:right="331"/>
        <w:rPr>
          <w:rFonts w:ascii="ServiceNow Sans" w:hAnsi="ServiceNow Sans"/>
        </w:rPr>
      </w:pPr>
      <w:r w:rsidRPr="00167D67">
        <w:rPr>
          <w:rFonts w:ascii="ServiceNow Sans" w:hAnsi="ServiceNow Sans"/>
          <w:b/>
          <w:bCs/>
        </w:rPr>
        <w:t>Integration Hub</w:t>
      </w:r>
      <w:r w:rsidRPr="00167D67">
        <w:rPr>
          <w:rFonts w:ascii="ServiceNow Sans" w:hAnsi="ServiceNow Sans"/>
        </w:rPr>
        <w:t xml:space="preserve"> is the preferred integration solution and is used primarily for outbound integrations from ServiceNow. Integration Hub offers a wide variety of </w:t>
      </w:r>
      <w:hyperlink r:id="rId14">
        <w:r w:rsidRPr="00167D67">
          <w:rPr>
            <w:rStyle w:val="Hyperlink"/>
            <w:rFonts w:ascii="ServiceNow Sans" w:hAnsi="ServiceNow Sans"/>
            <w:color w:val="auto"/>
          </w:rPr>
          <w:t>pre-built configurations</w:t>
        </w:r>
      </w:hyperlink>
      <w:r w:rsidRPr="00167D67">
        <w:rPr>
          <w:rFonts w:ascii="ServiceNow Sans" w:hAnsi="ServiceNow Sans"/>
        </w:rPr>
        <w:t xml:space="preserve"> (called spokes) that give you automation capabilities in a single system of action. Process owners and developers can use IH to build and leverage reusable and expandable integration actions to execute commands against an external system.</w:t>
      </w:r>
    </w:p>
    <w:p w14:paraId="110164EF" w14:textId="273EFF51" w:rsidR="0029364B" w:rsidRPr="00167D67" w:rsidRDefault="0029364B" w:rsidP="009B6C00">
      <w:pPr>
        <w:pStyle w:val="05BodyCopy"/>
        <w:numPr>
          <w:ilvl w:val="0"/>
          <w:numId w:val="19"/>
        </w:numPr>
        <w:spacing w:after="0"/>
        <w:ind w:right="331"/>
        <w:rPr>
          <w:rFonts w:ascii="ServiceNow Sans" w:hAnsi="ServiceNow Sans"/>
        </w:rPr>
      </w:pPr>
      <w:r w:rsidRPr="00167D67">
        <w:rPr>
          <w:rFonts w:ascii="ServiceNow Sans" w:hAnsi="ServiceNow Sans"/>
          <w:b/>
          <w:bCs/>
        </w:rPr>
        <w:t>Stream C</w:t>
      </w:r>
      <w:r w:rsidR="00BC4115" w:rsidRPr="00167D67">
        <w:rPr>
          <w:rFonts w:ascii="ServiceNow Sans" w:hAnsi="ServiceNow Sans"/>
          <w:b/>
          <w:bCs/>
        </w:rPr>
        <w:t xml:space="preserve">onnect with Apache Kafka </w:t>
      </w:r>
      <w:r w:rsidR="00A42C07" w:rsidRPr="00167D67">
        <w:rPr>
          <w:rFonts w:ascii="ServiceNow Sans" w:hAnsi="ServiceNow Sans"/>
        </w:rPr>
        <w:t>enable seamless, real-time, high-volume event and data streaming between ServiceNow and Apache Kafka environments.</w:t>
      </w:r>
    </w:p>
    <w:p w14:paraId="09B76EF8" w14:textId="4D53CBEB" w:rsidR="00F4558E" w:rsidRPr="00167D67" w:rsidRDefault="00F4558E" w:rsidP="00F4558E">
      <w:pPr>
        <w:pStyle w:val="05BodyCopy"/>
        <w:numPr>
          <w:ilvl w:val="0"/>
          <w:numId w:val="19"/>
        </w:numPr>
        <w:spacing w:after="0"/>
        <w:ind w:right="331"/>
        <w:rPr>
          <w:rFonts w:ascii="ServiceNow Sans" w:hAnsi="ServiceNow Sans"/>
        </w:rPr>
      </w:pPr>
      <w:r w:rsidRPr="00167D67">
        <w:rPr>
          <w:rFonts w:ascii="ServiceNow Sans" w:hAnsi="ServiceNow Sans"/>
          <w:b/>
          <w:bCs/>
        </w:rPr>
        <w:t>Remote Process Sync/Remote Instance Spoke</w:t>
      </w:r>
      <w:r w:rsidR="00AF7EE2" w:rsidRPr="00167D67">
        <w:rPr>
          <w:rFonts w:ascii="ServiceNow Sans" w:hAnsi="ServiceNow Sans"/>
          <w:b/>
          <w:bCs/>
        </w:rPr>
        <w:t xml:space="preserve"> </w:t>
      </w:r>
      <w:r w:rsidR="00AF7EE2" w:rsidRPr="00167D67">
        <w:rPr>
          <w:rStyle w:val="ph"/>
          <w:rFonts w:ascii="ServiceNow Sans" w:hAnsi="ServiceNow Sans"/>
        </w:rPr>
        <w:t>enables one-way or bidirectional integrations among multiple ServiceNow instances, so that your process flows stay in sync.</w:t>
      </w:r>
    </w:p>
    <w:p w14:paraId="3E4A9EBC" w14:textId="43228541" w:rsidR="00F4558E" w:rsidRPr="00167D67" w:rsidRDefault="00F4558E" w:rsidP="009B6C00">
      <w:pPr>
        <w:pStyle w:val="05BodyCopy"/>
        <w:numPr>
          <w:ilvl w:val="0"/>
          <w:numId w:val="19"/>
        </w:numPr>
        <w:spacing w:after="0"/>
        <w:ind w:right="331"/>
        <w:rPr>
          <w:rFonts w:ascii="ServiceNow Sans" w:hAnsi="ServiceNow Sans"/>
        </w:rPr>
      </w:pPr>
      <w:r w:rsidRPr="00167D67">
        <w:rPr>
          <w:rFonts w:ascii="ServiceNow Sans" w:hAnsi="ServiceNow Sans"/>
          <w:b/>
          <w:bCs/>
        </w:rPr>
        <w:t>Instance Data Replication</w:t>
      </w:r>
      <w:r w:rsidR="00221209" w:rsidRPr="00167D67">
        <w:rPr>
          <w:rFonts w:ascii="ServiceNow Sans" w:hAnsi="ServiceNow Sans"/>
          <w:b/>
          <w:bCs/>
        </w:rPr>
        <w:t xml:space="preserve"> </w:t>
      </w:r>
      <w:r w:rsidR="00221209" w:rsidRPr="00167D67">
        <w:rPr>
          <w:rStyle w:val="ph"/>
          <w:rFonts w:ascii="ServiceNow Sans" w:hAnsi="ServiceNow Sans"/>
        </w:rPr>
        <w:t>copies data updates from one instance, called the producer instance, to one or more other instances called the consumer instances.</w:t>
      </w:r>
    </w:p>
    <w:p w14:paraId="284C92DA" w14:textId="06E3CA7B" w:rsidR="00F4558E" w:rsidRPr="00167D67" w:rsidRDefault="00F4558E" w:rsidP="000C36C8">
      <w:pPr>
        <w:pStyle w:val="05BodyCopy"/>
        <w:numPr>
          <w:ilvl w:val="0"/>
          <w:numId w:val="19"/>
        </w:numPr>
        <w:spacing w:after="0"/>
        <w:ind w:right="331"/>
        <w:rPr>
          <w:rFonts w:ascii="ServiceNow Sans" w:hAnsi="ServiceNow Sans"/>
          <w:b/>
          <w:bCs/>
        </w:rPr>
      </w:pPr>
      <w:r w:rsidRPr="00167D67">
        <w:rPr>
          <w:rFonts w:ascii="ServiceNow Sans" w:hAnsi="ServiceNow Sans"/>
          <w:b/>
          <w:bCs/>
        </w:rPr>
        <w:t>Zero-</w:t>
      </w:r>
      <w:r w:rsidR="00CC57A5" w:rsidRPr="00167D67">
        <w:rPr>
          <w:rFonts w:ascii="ServiceNow Sans" w:hAnsi="ServiceNow Sans"/>
          <w:b/>
          <w:bCs/>
        </w:rPr>
        <w:t>Copy Connecters</w:t>
      </w:r>
      <w:r w:rsidR="007926E7" w:rsidRPr="00167D67">
        <w:rPr>
          <w:rFonts w:ascii="ServiceNow Sans" w:hAnsi="ServiceNow Sans"/>
          <w:b/>
          <w:bCs/>
        </w:rPr>
        <w:t xml:space="preserve"> </w:t>
      </w:r>
      <w:r w:rsidR="00AF2B32" w:rsidRPr="00167D67">
        <w:rPr>
          <w:rFonts w:ascii="ServiceNow Sans" w:hAnsi="ServiceNow Sans"/>
        </w:rPr>
        <w:t xml:space="preserve">leverage data stored across </w:t>
      </w:r>
      <w:r w:rsidR="006E2FFA" w:rsidRPr="00167D67">
        <w:rPr>
          <w:rFonts w:ascii="ServiceNow Sans" w:hAnsi="ServiceNow Sans"/>
        </w:rPr>
        <w:t xml:space="preserve">the </w:t>
      </w:r>
      <w:r w:rsidR="00AF2B32" w:rsidRPr="00167D67">
        <w:rPr>
          <w:rFonts w:ascii="ServiceNow Sans" w:hAnsi="ServiceNow Sans"/>
        </w:rPr>
        <w:t>data estate by connecting data lakes, warehouses and platforms to ServiceNow all through clicks not code.</w:t>
      </w:r>
    </w:p>
    <w:p w14:paraId="7F920E79" w14:textId="77777777" w:rsidR="00AF105D" w:rsidRPr="00167D67" w:rsidRDefault="00AF105D" w:rsidP="009B6C00">
      <w:pPr>
        <w:pStyle w:val="05BodyCopy"/>
        <w:numPr>
          <w:ilvl w:val="0"/>
          <w:numId w:val="19"/>
        </w:numPr>
        <w:spacing w:after="0"/>
        <w:ind w:right="331"/>
        <w:rPr>
          <w:rFonts w:ascii="ServiceNow Sans" w:hAnsi="ServiceNow Sans"/>
        </w:rPr>
      </w:pPr>
      <w:r w:rsidRPr="00167D67">
        <w:rPr>
          <w:rFonts w:ascii="ServiceNow Sans" w:hAnsi="ServiceNow Sans"/>
          <w:b/>
          <w:bCs/>
        </w:rPr>
        <w:t>Custom integrations</w:t>
      </w:r>
      <w:r w:rsidRPr="00167D67">
        <w:rPr>
          <w:rFonts w:ascii="ServiceNow Sans" w:hAnsi="ServiceNow Sans"/>
        </w:rPr>
        <w:t xml:space="preserve"> enable a specific use case and are designed from scratch. Note that customers must own and maintain these long-term.</w:t>
      </w:r>
    </w:p>
    <w:p w14:paraId="57116D76" w14:textId="21E068EE" w:rsidR="002D1268" w:rsidRPr="00167D67" w:rsidRDefault="002D1268" w:rsidP="002D1268">
      <w:pPr>
        <w:pStyle w:val="05BodyCopy"/>
        <w:spacing w:before="120"/>
        <w:ind w:left="-142" w:right="334"/>
        <w:rPr>
          <w:rFonts w:ascii="ServiceNow Sans" w:hAnsi="ServiceNow Sans"/>
        </w:rPr>
      </w:pPr>
      <w:r w:rsidRPr="00167D67">
        <w:rPr>
          <w:rFonts w:ascii="ServiceNow Sans" w:hAnsi="ServiceNow Sans"/>
        </w:rPr>
        <w:t xml:space="preserve">For detailed planning guidance please consult our </w:t>
      </w:r>
      <w:hyperlink r:id="rId15" w:history="1">
        <w:r w:rsidRPr="00167D67">
          <w:rPr>
            <w:rStyle w:val="Hyperlink"/>
            <w:rFonts w:ascii="ServiceNow Sans" w:hAnsi="ServiceNow Sans"/>
          </w:rPr>
          <w:t>Integrations Planning Template</w:t>
        </w:r>
      </w:hyperlink>
    </w:p>
    <w:p w14:paraId="52A11C16" w14:textId="77777777" w:rsidR="002D1268" w:rsidRPr="00167D67" w:rsidRDefault="002D1268" w:rsidP="002D1268">
      <w:pPr>
        <w:pStyle w:val="05BodyCopy"/>
        <w:spacing w:before="120"/>
        <w:ind w:left="-142" w:right="334"/>
        <w:rPr>
          <w:rFonts w:ascii="ServiceNow Sans" w:hAnsi="ServiceNow Sans"/>
        </w:rPr>
      </w:pPr>
      <w:r w:rsidRPr="00167D67">
        <w:rPr>
          <w:rFonts w:ascii="ServiceNow Sans" w:hAnsi="ServiceNow Sans"/>
          <w:b/>
          <w:bCs/>
        </w:rPr>
        <w:t>Note:</w:t>
      </w:r>
      <w:r w:rsidRPr="00167D67">
        <w:rPr>
          <w:rFonts w:ascii="ServiceNow Sans" w:hAnsi="ServiceNow Sans"/>
        </w:rPr>
        <w:t xml:space="preserve"> ServiceNow does not provide consultation or configuration services for other systems. The customer must ensure that an integration Subject Matter Expert (SME) is available.</w:t>
      </w:r>
    </w:p>
    <w:tbl>
      <w:tblPr>
        <w:tblStyle w:val="TableGrid"/>
        <w:tblW w:w="0" w:type="auto"/>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
        <w:gridCol w:w="4373"/>
        <w:gridCol w:w="4553"/>
      </w:tblGrid>
      <w:tr w:rsidR="00290130" w:rsidRPr="00167D67" w14:paraId="482B763B" w14:textId="77777777" w:rsidTr="00AE3548">
        <w:trPr>
          <w:trHeight w:val="438"/>
          <w:tblHeader/>
        </w:trPr>
        <w:tc>
          <w:tcPr>
            <w:tcW w:w="567" w:type="dxa"/>
            <w:shd w:val="solid" w:color="auto" w:fill="auto"/>
            <w:vAlign w:val="center"/>
          </w:tcPr>
          <w:p w14:paraId="34A0B363" w14:textId="77777777" w:rsidR="007B1B11" w:rsidRPr="00167D67" w:rsidRDefault="007B1B11" w:rsidP="00E715BA">
            <w:pPr>
              <w:pStyle w:val="Heading2"/>
              <w:numPr>
                <w:ilvl w:val="0"/>
                <w:numId w:val="0"/>
              </w:numPr>
              <w:rPr>
                <w:rFonts w:ascii="ServiceNow Sans" w:hAnsi="ServiceNow Sans"/>
              </w:rPr>
            </w:pPr>
            <w:r w:rsidRPr="00167D67">
              <w:rPr>
                <w:rFonts w:ascii="ServiceNow Sans" w:hAnsi="ServiceNow Sans"/>
              </w:rPr>
              <w:lastRenderedPageBreak/>
              <w:t>#</w:t>
            </w:r>
          </w:p>
        </w:tc>
        <w:tc>
          <w:tcPr>
            <w:tcW w:w="4373" w:type="dxa"/>
            <w:shd w:val="solid" w:color="auto" w:fill="auto"/>
            <w:vAlign w:val="center"/>
          </w:tcPr>
          <w:p w14:paraId="140EBDED" w14:textId="77777777" w:rsidR="007B1B11" w:rsidRPr="00167D67" w:rsidRDefault="007B1B11">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Question</w:t>
            </w:r>
          </w:p>
        </w:tc>
        <w:tc>
          <w:tcPr>
            <w:tcW w:w="4553" w:type="dxa"/>
            <w:shd w:val="solid" w:color="auto" w:fill="auto"/>
            <w:vAlign w:val="center"/>
          </w:tcPr>
          <w:p w14:paraId="1498E23A" w14:textId="77777777" w:rsidR="007B1B11" w:rsidRPr="00167D67" w:rsidRDefault="007B1B11">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Response</w:t>
            </w:r>
          </w:p>
        </w:tc>
      </w:tr>
      <w:tr w:rsidR="002A29B8" w:rsidRPr="00167D67" w14:paraId="6383911C" w14:textId="77777777" w:rsidTr="00AE3548">
        <w:tc>
          <w:tcPr>
            <w:tcW w:w="567" w:type="dxa"/>
            <w:vAlign w:val="center"/>
          </w:tcPr>
          <w:p w14:paraId="466380E3" w14:textId="77777777" w:rsidR="002A29B8" w:rsidRPr="00167D67" w:rsidRDefault="002A29B8" w:rsidP="00E715BA">
            <w:pPr>
              <w:pStyle w:val="Heading2"/>
              <w:rPr>
                <w:rFonts w:ascii="ServiceNow Sans" w:hAnsi="ServiceNow Sans"/>
              </w:rPr>
            </w:pPr>
          </w:p>
        </w:tc>
        <w:tc>
          <w:tcPr>
            <w:tcW w:w="4373" w:type="dxa"/>
            <w:vAlign w:val="center"/>
          </w:tcPr>
          <w:p w14:paraId="43EC3539" w14:textId="77777777" w:rsidR="00A21705" w:rsidRPr="00167D67" w:rsidRDefault="00A21705" w:rsidP="00A21705">
            <w:pPr>
              <w:pStyle w:val="05BodyCopy"/>
              <w:spacing w:before="96" w:after="96"/>
              <w:rPr>
                <w:rFonts w:ascii="ServiceNow Sans" w:eastAsiaTheme="minorEastAsia" w:hAnsi="ServiceNow Sans" w:cs="Calibri"/>
                <w:b/>
                <w:bCs/>
                <w:sz w:val="18"/>
                <w:szCs w:val="18"/>
                <w:lang w:val="en-IN"/>
              </w:rPr>
            </w:pPr>
            <w:r w:rsidRPr="00167D67">
              <w:rPr>
                <w:rFonts w:ascii="ServiceNow Sans" w:eastAsiaTheme="minorEastAsia" w:hAnsi="ServiceNow Sans" w:cs="Calibri"/>
                <w:b/>
                <w:bCs/>
                <w:sz w:val="18"/>
                <w:szCs w:val="18"/>
                <w:lang w:val="en-IN"/>
              </w:rPr>
              <w:t>Does your organization need ongoing integrations between ServiceNow and any other system(s)?</w:t>
            </w:r>
          </w:p>
          <w:p w14:paraId="72545AEE" w14:textId="00AB9332" w:rsidR="002A29B8" w:rsidRPr="00167D67" w:rsidRDefault="002A29B8"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If yes, please explain including the system’s name and the purpose/use case.</w:t>
            </w:r>
          </w:p>
        </w:tc>
        <w:tc>
          <w:tcPr>
            <w:tcW w:w="4553" w:type="dxa"/>
            <w:vAlign w:val="center"/>
          </w:tcPr>
          <w:p w14:paraId="29314DD4" w14:textId="77777777" w:rsidR="002A29B8" w:rsidRPr="00167D67" w:rsidRDefault="002A29B8" w:rsidP="00D25A4F">
            <w:pPr>
              <w:widowControl w:val="0"/>
              <w:spacing w:before="96" w:after="96"/>
              <w:rPr>
                <w:rFonts w:ascii="ServiceNow Sans" w:hAnsi="ServiceNow Sans"/>
                <w:sz w:val="18"/>
                <w:szCs w:val="18"/>
                <w:lang w:val="en-US"/>
              </w:rPr>
            </w:pPr>
          </w:p>
        </w:tc>
      </w:tr>
    </w:tbl>
    <w:p w14:paraId="07BEBF26" w14:textId="77777777" w:rsidR="007B1B11" w:rsidRPr="00167D67" w:rsidRDefault="007B1B11" w:rsidP="007B1B11">
      <w:pPr>
        <w:rPr>
          <w:rFonts w:ascii="ServiceNow Sans" w:hAnsi="ServiceNow Sans"/>
          <w:lang w:val="en-US"/>
        </w:rPr>
      </w:pPr>
    </w:p>
    <w:p w14:paraId="329AF9EE" w14:textId="77777777" w:rsidR="00165B5F" w:rsidRPr="00167D67" w:rsidRDefault="00165B5F" w:rsidP="00BB59FA">
      <w:pPr>
        <w:pStyle w:val="05BodyCopy"/>
        <w:rPr>
          <w:rFonts w:eastAsiaTheme="majorEastAsia" w:cstheme="majorBidi"/>
          <w:color w:val="000000" w:themeColor="text1"/>
          <w:sz w:val="32"/>
          <w:szCs w:val="32"/>
        </w:rPr>
      </w:pPr>
      <w:r w:rsidRPr="00167D67">
        <w:br w:type="page"/>
      </w:r>
    </w:p>
    <w:p w14:paraId="33D7BA09" w14:textId="32F27039" w:rsidR="007B1B11" w:rsidRPr="00167D67" w:rsidRDefault="00AB5E46" w:rsidP="00574199">
      <w:pPr>
        <w:pStyle w:val="Heading1"/>
        <w:rPr>
          <w:rFonts w:ascii="ServiceNow Sans" w:hAnsi="ServiceNow Sans"/>
        </w:rPr>
      </w:pPr>
      <w:bookmarkStart w:id="8" w:name="_Toc216106140"/>
      <w:r w:rsidRPr="00167D67">
        <w:rPr>
          <w:rFonts w:ascii="ServiceNow Sans" w:hAnsi="ServiceNow Sans"/>
        </w:rPr>
        <w:lastRenderedPageBreak/>
        <w:t>Reporting and P</w:t>
      </w:r>
      <w:r w:rsidR="00554AAD">
        <w:rPr>
          <w:rFonts w:ascii="ServiceNow Sans" w:hAnsi="ServiceNow Sans"/>
        </w:rPr>
        <w:t>latform</w:t>
      </w:r>
      <w:r w:rsidRPr="00167D67">
        <w:rPr>
          <w:rFonts w:ascii="ServiceNow Sans" w:hAnsi="ServiceNow Sans"/>
        </w:rPr>
        <w:t xml:space="preserve"> Analytics</w:t>
      </w:r>
      <w:bookmarkEnd w:id="8"/>
    </w:p>
    <w:p w14:paraId="7742192E" w14:textId="632F58D9" w:rsidR="0029692A" w:rsidRPr="00167D67" w:rsidRDefault="0029692A" w:rsidP="00DF4FDF">
      <w:pPr>
        <w:pStyle w:val="05BodyCopy"/>
        <w:spacing w:before="120"/>
        <w:ind w:left="426" w:right="334" w:hanging="568"/>
        <w:rPr>
          <w:rFonts w:ascii="ServiceNow Sans" w:hAnsi="ServiceNow Sans"/>
          <w:szCs w:val="20"/>
        </w:rPr>
      </w:pPr>
      <w:r w:rsidRPr="00167D67">
        <w:rPr>
          <w:rFonts w:ascii="ServiceNow Sans" w:hAnsi="ServiceNow Sans"/>
          <w:szCs w:val="20"/>
        </w:rPr>
        <w:t xml:space="preserve">Included in all implementations (unless specifically excluded) </w:t>
      </w:r>
      <w:r w:rsidR="00085FE6" w:rsidRPr="00167D67">
        <w:rPr>
          <w:rFonts w:ascii="ServiceNow Sans" w:hAnsi="ServiceNow Sans"/>
          <w:szCs w:val="20"/>
        </w:rPr>
        <w:t>are</w:t>
      </w:r>
      <w:r w:rsidRPr="00167D67">
        <w:rPr>
          <w:rFonts w:ascii="ServiceNow Sans" w:hAnsi="ServiceNow Sans"/>
          <w:szCs w:val="20"/>
        </w:rPr>
        <w:t>:</w:t>
      </w:r>
    </w:p>
    <w:p w14:paraId="3DCD0288" w14:textId="77777777" w:rsidR="0029692A" w:rsidRPr="00167D67" w:rsidRDefault="0029692A" w:rsidP="009B6C00">
      <w:pPr>
        <w:pStyle w:val="05BodyCopy"/>
        <w:numPr>
          <w:ilvl w:val="0"/>
          <w:numId w:val="12"/>
        </w:numPr>
        <w:spacing w:after="0"/>
        <w:ind w:right="331"/>
        <w:rPr>
          <w:rFonts w:ascii="ServiceNow Sans" w:hAnsi="ServiceNow Sans"/>
          <w:szCs w:val="20"/>
        </w:rPr>
      </w:pPr>
      <w:r w:rsidRPr="00167D67">
        <w:rPr>
          <w:rFonts w:ascii="ServiceNow Sans" w:hAnsi="ServiceNow Sans"/>
          <w:szCs w:val="20"/>
        </w:rPr>
        <w:t xml:space="preserve">All standard operational reports and dashboards  </w:t>
      </w:r>
    </w:p>
    <w:p w14:paraId="7CE6E8F4" w14:textId="296793BD" w:rsidR="0029692A" w:rsidRPr="00167D67" w:rsidRDefault="0029692A" w:rsidP="009B6C00">
      <w:pPr>
        <w:pStyle w:val="05BodyCopy"/>
        <w:numPr>
          <w:ilvl w:val="0"/>
          <w:numId w:val="12"/>
        </w:numPr>
        <w:spacing w:after="0"/>
        <w:ind w:right="331"/>
        <w:rPr>
          <w:rFonts w:ascii="ServiceNow Sans" w:hAnsi="ServiceNow Sans"/>
          <w:szCs w:val="20"/>
        </w:rPr>
      </w:pPr>
      <w:r w:rsidRPr="00167D67">
        <w:rPr>
          <w:rFonts w:ascii="ServiceNow Sans" w:hAnsi="ServiceNow Sans"/>
          <w:szCs w:val="20"/>
        </w:rPr>
        <w:t xml:space="preserve">All </w:t>
      </w:r>
      <w:r w:rsidR="00554AAD">
        <w:rPr>
          <w:rFonts w:ascii="ServiceNow Sans" w:hAnsi="ServiceNow Sans"/>
          <w:szCs w:val="20"/>
        </w:rPr>
        <w:t>Platform</w:t>
      </w:r>
      <w:r w:rsidRPr="00167D67">
        <w:rPr>
          <w:rFonts w:ascii="ServiceNow Sans" w:hAnsi="ServiceNow Sans"/>
          <w:szCs w:val="20"/>
        </w:rPr>
        <w:t xml:space="preserve"> Analytics reports, dashboards, and metrics (if licensed)</w:t>
      </w:r>
    </w:p>
    <w:p w14:paraId="466DD826" w14:textId="035186D3" w:rsidR="007B1B11" w:rsidRPr="00167D67" w:rsidRDefault="0029692A" w:rsidP="00AE3548">
      <w:pPr>
        <w:pStyle w:val="05BodyCopy"/>
        <w:spacing w:before="120"/>
        <w:ind w:left="-142" w:right="334"/>
        <w:rPr>
          <w:rFonts w:ascii="ServiceNow Sans" w:hAnsi="ServiceNow Sans"/>
        </w:rPr>
      </w:pPr>
      <w:r w:rsidRPr="00167D67">
        <w:rPr>
          <w:rFonts w:ascii="ServiceNow Sans" w:hAnsi="ServiceNow Sans"/>
          <w:b/>
          <w:bCs/>
          <w:szCs w:val="20"/>
        </w:rPr>
        <w:t>Note:</w:t>
      </w:r>
      <w:r w:rsidRPr="00167D67">
        <w:rPr>
          <w:rFonts w:ascii="ServiceNow Sans" w:hAnsi="ServiceNow Sans"/>
          <w:szCs w:val="20"/>
        </w:rPr>
        <w:t xml:space="preserve"> After required training for Admins, operational reports/dashboards are easily configurable by an organization.</w:t>
      </w:r>
    </w:p>
    <w:tbl>
      <w:tblPr>
        <w:tblStyle w:val="TableGrid"/>
        <w:tblW w:w="0" w:type="auto"/>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
        <w:gridCol w:w="4373"/>
        <w:gridCol w:w="4553"/>
      </w:tblGrid>
      <w:tr w:rsidR="00290130" w:rsidRPr="00167D67" w14:paraId="7781F6AB" w14:textId="77777777" w:rsidTr="00EF3E0A">
        <w:trPr>
          <w:cantSplit/>
          <w:trHeight w:val="438"/>
          <w:tblHeader/>
        </w:trPr>
        <w:tc>
          <w:tcPr>
            <w:tcW w:w="567" w:type="dxa"/>
            <w:shd w:val="solid" w:color="auto" w:fill="auto"/>
            <w:vAlign w:val="center"/>
          </w:tcPr>
          <w:p w14:paraId="7F0A0FC7" w14:textId="77777777" w:rsidR="007B1B11" w:rsidRPr="00167D67" w:rsidRDefault="007B1B11" w:rsidP="00E715BA">
            <w:pPr>
              <w:pStyle w:val="Heading2"/>
              <w:numPr>
                <w:ilvl w:val="0"/>
                <w:numId w:val="0"/>
              </w:numPr>
              <w:rPr>
                <w:rFonts w:ascii="ServiceNow Sans" w:hAnsi="ServiceNow Sans"/>
              </w:rPr>
            </w:pPr>
            <w:r w:rsidRPr="00167D67">
              <w:rPr>
                <w:rFonts w:ascii="ServiceNow Sans" w:hAnsi="ServiceNow Sans"/>
              </w:rPr>
              <w:t>#</w:t>
            </w:r>
          </w:p>
        </w:tc>
        <w:tc>
          <w:tcPr>
            <w:tcW w:w="4373" w:type="dxa"/>
            <w:shd w:val="solid" w:color="auto" w:fill="auto"/>
            <w:vAlign w:val="center"/>
          </w:tcPr>
          <w:p w14:paraId="400C4DAA" w14:textId="77777777" w:rsidR="007B1B11" w:rsidRPr="00167D67" w:rsidRDefault="007B1B11">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Question</w:t>
            </w:r>
          </w:p>
        </w:tc>
        <w:tc>
          <w:tcPr>
            <w:tcW w:w="4553" w:type="dxa"/>
            <w:shd w:val="solid" w:color="auto" w:fill="auto"/>
            <w:vAlign w:val="center"/>
          </w:tcPr>
          <w:p w14:paraId="330C3CB7" w14:textId="77777777" w:rsidR="007B1B11" w:rsidRPr="00167D67" w:rsidRDefault="007B1B11">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Response</w:t>
            </w:r>
          </w:p>
        </w:tc>
      </w:tr>
      <w:tr w:rsidR="004210CE" w:rsidRPr="00167D67" w14:paraId="0FFD0AB9" w14:textId="77777777" w:rsidTr="00EF3E0A">
        <w:trPr>
          <w:cantSplit/>
        </w:trPr>
        <w:tc>
          <w:tcPr>
            <w:tcW w:w="567" w:type="dxa"/>
            <w:vAlign w:val="center"/>
          </w:tcPr>
          <w:p w14:paraId="48833030" w14:textId="77777777" w:rsidR="004210CE" w:rsidRPr="00167D67" w:rsidRDefault="004210CE" w:rsidP="00E715BA">
            <w:pPr>
              <w:pStyle w:val="Heading2"/>
              <w:rPr>
                <w:rFonts w:ascii="ServiceNow Sans" w:hAnsi="ServiceNow Sans"/>
              </w:rPr>
            </w:pPr>
          </w:p>
        </w:tc>
        <w:tc>
          <w:tcPr>
            <w:tcW w:w="4373" w:type="dxa"/>
            <w:vAlign w:val="center"/>
          </w:tcPr>
          <w:p w14:paraId="66797006" w14:textId="505B5328" w:rsidR="004210CE" w:rsidRPr="00167D67" w:rsidRDefault="004210CE" w:rsidP="004210CE">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 xml:space="preserve">What business process areas require </w:t>
            </w:r>
            <w:r w:rsidR="0065755A">
              <w:rPr>
                <w:rFonts w:ascii="ServiceNow Sans" w:hAnsi="ServiceNow Sans" w:cs="Calibri"/>
                <w:b/>
                <w:bCs/>
                <w:sz w:val="18"/>
                <w:szCs w:val="18"/>
              </w:rPr>
              <w:t>Platform</w:t>
            </w:r>
            <w:r w:rsidRPr="00167D67">
              <w:rPr>
                <w:rFonts w:ascii="ServiceNow Sans" w:hAnsi="ServiceNow Sans" w:cs="Calibri"/>
                <w:b/>
                <w:bCs/>
                <w:sz w:val="18"/>
                <w:szCs w:val="18"/>
              </w:rPr>
              <w:t xml:space="preserve"> Analytics?</w:t>
            </w:r>
          </w:p>
          <w:p w14:paraId="6BDC88E9" w14:textId="720E7FC3" w:rsidR="004210CE" w:rsidRPr="00167D67" w:rsidRDefault="004210CE" w:rsidP="004210CE">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 xml:space="preserve">(PA allows for reporting against historical </w:t>
            </w:r>
            <w:r w:rsidR="00843B57" w:rsidRPr="00167D67">
              <w:rPr>
                <w:rFonts w:ascii="ServiceNow Sans" w:hAnsi="ServiceNow Sans" w:cs="Calibri"/>
                <w:b/>
                <w:bCs/>
                <w:sz w:val="18"/>
                <w:szCs w:val="18"/>
              </w:rPr>
              <w:t>point-in-time</w:t>
            </w:r>
            <w:r w:rsidRPr="00167D67">
              <w:rPr>
                <w:rFonts w:ascii="ServiceNow Sans" w:hAnsi="ServiceNow Sans" w:cs="Calibri"/>
                <w:b/>
                <w:bCs/>
                <w:sz w:val="18"/>
                <w:szCs w:val="18"/>
              </w:rPr>
              <w:t xml:space="preserve"> data to illustrate trends, comparisons, etc.</w:t>
            </w:r>
            <w:r w:rsidR="00843B57" w:rsidRPr="00167D67">
              <w:rPr>
                <w:rFonts w:ascii="ServiceNow Sans" w:hAnsi="ServiceNow Sans" w:cs="Calibri"/>
                <w:b/>
                <w:bCs/>
                <w:sz w:val="18"/>
                <w:szCs w:val="18"/>
              </w:rPr>
              <w:t>,</w:t>
            </w:r>
            <w:r w:rsidRPr="00167D67">
              <w:rPr>
                <w:rFonts w:ascii="ServiceNow Sans" w:hAnsi="ServiceNow Sans" w:cs="Calibri"/>
                <w:b/>
                <w:bCs/>
                <w:sz w:val="18"/>
                <w:szCs w:val="18"/>
              </w:rPr>
              <w:t xml:space="preserve"> as compared to </w:t>
            </w:r>
            <w:r w:rsidR="00843B57" w:rsidRPr="00167D67">
              <w:rPr>
                <w:rFonts w:ascii="ServiceNow Sans" w:hAnsi="ServiceNow Sans" w:cs="Calibri"/>
                <w:b/>
                <w:bCs/>
                <w:sz w:val="18"/>
                <w:szCs w:val="18"/>
              </w:rPr>
              <w:t>real-time</w:t>
            </w:r>
            <w:r w:rsidRPr="00167D67">
              <w:rPr>
                <w:rFonts w:ascii="ServiceNow Sans" w:hAnsi="ServiceNow Sans" w:cs="Calibri"/>
                <w:b/>
                <w:bCs/>
                <w:sz w:val="18"/>
                <w:szCs w:val="18"/>
              </w:rPr>
              <w:t xml:space="preserve"> data reporting)</w:t>
            </w:r>
          </w:p>
        </w:tc>
        <w:tc>
          <w:tcPr>
            <w:tcW w:w="4553" w:type="dxa"/>
            <w:vAlign w:val="center"/>
          </w:tcPr>
          <w:p w14:paraId="067D4CEE" w14:textId="77777777" w:rsidR="004210CE" w:rsidRPr="00167D67" w:rsidRDefault="004210CE" w:rsidP="00D25A4F">
            <w:pPr>
              <w:widowControl w:val="0"/>
              <w:spacing w:before="96" w:after="96"/>
              <w:rPr>
                <w:rFonts w:ascii="ServiceNow Sans" w:hAnsi="ServiceNow Sans"/>
                <w:sz w:val="18"/>
                <w:szCs w:val="18"/>
                <w:lang w:val="en-US"/>
              </w:rPr>
            </w:pPr>
          </w:p>
        </w:tc>
      </w:tr>
      <w:tr w:rsidR="004210CE" w:rsidRPr="00167D67" w14:paraId="792B3E28" w14:textId="77777777" w:rsidTr="00EF3E0A">
        <w:trPr>
          <w:cantSplit/>
        </w:trPr>
        <w:tc>
          <w:tcPr>
            <w:tcW w:w="567" w:type="dxa"/>
            <w:vAlign w:val="center"/>
          </w:tcPr>
          <w:p w14:paraId="799120E3" w14:textId="77777777" w:rsidR="004210CE" w:rsidRPr="00167D67" w:rsidRDefault="004210CE" w:rsidP="00E715BA">
            <w:pPr>
              <w:pStyle w:val="Heading2"/>
              <w:rPr>
                <w:rFonts w:ascii="ServiceNow Sans" w:hAnsi="ServiceNow Sans"/>
              </w:rPr>
            </w:pPr>
          </w:p>
        </w:tc>
        <w:tc>
          <w:tcPr>
            <w:tcW w:w="4373" w:type="dxa"/>
            <w:vAlign w:val="center"/>
          </w:tcPr>
          <w:p w14:paraId="7C717A2E" w14:textId="778BE16B" w:rsidR="004210CE" w:rsidRPr="00167D67" w:rsidRDefault="004210CE" w:rsidP="004210CE">
            <w:pPr>
              <w:pStyle w:val="05BodyCopy"/>
              <w:spacing w:before="96" w:after="96"/>
              <w:rPr>
                <w:rFonts w:ascii="ServiceNow Sans" w:hAnsi="ServiceNow Sans" w:cs="Calibri"/>
                <w:b/>
                <w:bCs/>
                <w:sz w:val="18"/>
                <w:szCs w:val="18"/>
              </w:rPr>
            </w:pPr>
            <w:r w:rsidRPr="00167D67">
              <w:rPr>
                <w:rFonts w:ascii="ServiceNow Sans" w:hAnsi="ServiceNow Sans" w:cs="Calibri"/>
                <w:b/>
                <w:bCs/>
                <w:sz w:val="18"/>
                <w:szCs w:val="18"/>
              </w:rPr>
              <w:t xml:space="preserve">Are there metrics (measuring </w:t>
            </w:r>
            <w:r w:rsidR="00843B57" w:rsidRPr="00167D67">
              <w:rPr>
                <w:rFonts w:ascii="ServiceNow Sans" w:hAnsi="ServiceNow Sans" w:cs="Calibri"/>
                <w:b/>
                <w:bCs/>
                <w:sz w:val="18"/>
                <w:szCs w:val="18"/>
              </w:rPr>
              <w:t>KPIs</w:t>
            </w:r>
            <w:r w:rsidRPr="00167D67">
              <w:rPr>
                <w:rFonts w:ascii="ServiceNow Sans" w:hAnsi="ServiceNow Sans" w:cs="Calibri"/>
                <w:b/>
                <w:bCs/>
                <w:sz w:val="18"/>
                <w:szCs w:val="18"/>
              </w:rPr>
              <w:t xml:space="preserve">, </w:t>
            </w:r>
            <w:r w:rsidR="00843B57" w:rsidRPr="00167D67">
              <w:rPr>
                <w:rFonts w:ascii="ServiceNow Sans" w:hAnsi="ServiceNow Sans" w:cs="Calibri"/>
                <w:b/>
                <w:bCs/>
                <w:sz w:val="18"/>
                <w:szCs w:val="18"/>
              </w:rPr>
              <w:t>OKRs</w:t>
            </w:r>
            <w:r w:rsidRPr="00167D67">
              <w:rPr>
                <w:rFonts w:ascii="ServiceNow Sans" w:hAnsi="ServiceNow Sans" w:cs="Calibri"/>
                <w:b/>
                <w:bCs/>
                <w:sz w:val="18"/>
                <w:szCs w:val="18"/>
              </w:rPr>
              <w:t>, etc.) you will need to track?</w:t>
            </w:r>
          </w:p>
          <w:p w14:paraId="4FA7A1D2" w14:textId="28692CBA" w:rsidR="004210CE" w:rsidRPr="00167D67" w:rsidRDefault="004210CE" w:rsidP="004210CE">
            <w:pPr>
              <w:pStyle w:val="05BodyCopy"/>
              <w:spacing w:before="96" w:after="96"/>
              <w:rPr>
                <w:rFonts w:ascii="ServiceNow Sans" w:hAnsi="ServiceNow Sans" w:cs="Calibri"/>
                <w:b/>
                <w:sz w:val="18"/>
                <w:szCs w:val="18"/>
              </w:rPr>
            </w:pPr>
            <w:r w:rsidRPr="00167D67">
              <w:rPr>
                <w:rFonts w:ascii="ServiceNow Sans" w:hAnsi="ServiceNow Sans" w:cs="Calibri"/>
                <w:b/>
                <w:bCs/>
                <w:sz w:val="18"/>
                <w:szCs w:val="18"/>
              </w:rPr>
              <w:t>If so, please provide examples at a high level.</w:t>
            </w:r>
          </w:p>
        </w:tc>
        <w:tc>
          <w:tcPr>
            <w:tcW w:w="4553" w:type="dxa"/>
            <w:vAlign w:val="center"/>
          </w:tcPr>
          <w:p w14:paraId="6CF7CAC8" w14:textId="77777777" w:rsidR="004210CE" w:rsidRPr="00167D67" w:rsidRDefault="004210CE" w:rsidP="00D25A4F">
            <w:pPr>
              <w:widowControl w:val="0"/>
              <w:spacing w:before="96" w:after="96"/>
              <w:rPr>
                <w:rFonts w:ascii="ServiceNow Sans" w:hAnsi="ServiceNow Sans"/>
                <w:sz w:val="18"/>
                <w:szCs w:val="18"/>
                <w:lang w:val="en-US"/>
              </w:rPr>
            </w:pPr>
          </w:p>
        </w:tc>
      </w:tr>
      <w:tr w:rsidR="00FE4640" w:rsidRPr="00167D67" w14:paraId="0A943C61" w14:textId="77777777" w:rsidTr="00EF3E0A">
        <w:trPr>
          <w:cantSplit/>
        </w:trPr>
        <w:tc>
          <w:tcPr>
            <w:tcW w:w="567" w:type="dxa"/>
            <w:vAlign w:val="center"/>
          </w:tcPr>
          <w:p w14:paraId="4FE0F52E" w14:textId="77777777" w:rsidR="00FE4640" w:rsidRPr="00167D67" w:rsidRDefault="00FE4640" w:rsidP="00E715BA">
            <w:pPr>
              <w:pStyle w:val="Heading2"/>
              <w:rPr>
                <w:rFonts w:ascii="ServiceNow Sans" w:hAnsi="ServiceNow Sans"/>
              </w:rPr>
            </w:pPr>
          </w:p>
        </w:tc>
        <w:tc>
          <w:tcPr>
            <w:tcW w:w="4373" w:type="dxa"/>
            <w:vAlign w:val="center"/>
          </w:tcPr>
          <w:p w14:paraId="042AD7AE" w14:textId="4DD16019" w:rsidR="00FE4640" w:rsidRPr="00167D67" w:rsidRDefault="00FE4640"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Are there any dashboards, reports, or metrics that you use now that you know are unique and required to be delivered from ServiceNow in the future?</w:t>
            </w:r>
          </w:p>
        </w:tc>
        <w:tc>
          <w:tcPr>
            <w:tcW w:w="4553" w:type="dxa"/>
            <w:vAlign w:val="center"/>
          </w:tcPr>
          <w:p w14:paraId="7AA0EC40" w14:textId="77777777" w:rsidR="00FE4640" w:rsidRPr="00167D67" w:rsidRDefault="00FE4640" w:rsidP="00D25A4F">
            <w:pPr>
              <w:widowControl w:val="0"/>
              <w:spacing w:before="96" w:after="96"/>
              <w:rPr>
                <w:rFonts w:ascii="ServiceNow Sans" w:hAnsi="ServiceNow Sans"/>
                <w:sz w:val="18"/>
                <w:szCs w:val="18"/>
                <w:lang w:val="en-US"/>
              </w:rPr>
            </w:pPr>
          </w:p>
        </w:tc>
      </w:tr>
      <w:tr w:rsidR="00FE4640" w:rsidRPr="00167D67" w14:paraId="034F0EB3" w14:textId="77777777" w:rsidTr="00EF3E0A">
        <w:trPr>
          <w:cantSplit/>
        </w:trPr>
        <w:tc>
          <w:tcPr>
            <w:tcW w:w="567" w:type="dxa"/>
            <w:vAlign w:val="center"/>
          </w:tcPr>
          <w:p w14:paraId="73DD02B8" w14:textId="77777777" w:rsidR="00FE4640" w:rsidRPr="00167D67" w:rsidRDefault="00FE4640" w:rsidP="00E715BA">
            <w:pPr>
              <w:pStyle w:val="Heading2"/>
              <w:rPr>
                <w:rFonts w:ascii="ServiceNow Sans" w:hAnsi="ServiceNow Sans"/>
              </w:rPr>
            </w:pPr>
          </w:p>
        </w:tc>
        <w:tc>
          <w:tcPr>
            <w:tcW w:w="4373" w:type="dxa"/>
            <w:vAlign w:val="center"/>
          </w:tcPr>
          <w:p w14:paraId="00BE3081" w14:textId="1A39BEB7" w:rsidR="00FE4640" w:rsidRPr="00167D67" w:rsidRDefault="00FE4640"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 xml:space="preserve">Does your organization require this estimate to include any efforts above and beyond what is in the standard scope noted above and/or </w:t>
            </w:r>
            <w:r w:rsidR="00843B57" w:rsidRPr="00167D67">
              <w:rPr>
                <w:rFonts w:ascii="ServiceNow Sans" w:hAnsi="ServiceNow Sans" w:cs="Calibri"/>
                <w:b/>
                <w:sz w:val="18"/>
                <w:szCs w:val="18"/>
              </w:rPr>
              <w:t xml:space="preserve">do you </w:t>
            </w:r>
            <w:r w:rsidRPr="00167D67">
              <w:rPr>
                <w:rFonts w:ascii="ServiceNow Sans" w:hAnsi="ServiceNow Sans" w:cs="Calibri"/>
                <w:b/>
                <w:sz w:val="18"/>
                <w:szCs w:val="18"/>
              </w:rPr>
              <w:t>have any additional information you’d like us to know?</w:t>
            </w:r>
          </w:p>
        </w:tc>
        <w:tc>
          <w:tcPr>
            <w:tcW w:w="4553" w:type="dxa"/>
            <w:vAlign w:val="center"/>
          </w:tcPr>
          <w:p w14:paraId="1B576875" w14:textId="77777777" w:rsidR="00FE4640" w:rsidRPr="00167D67" w:rsidRDefault="00FE4640" w:rsidP="00D25A4F">
            <w:pPr>
              <w:widowControl w:val="0"/>
              <w:spacing w:before="96" w:after="96"/>
              <w:rPr>
                <w:rFonts w:ascii="ServiceNow Sans" w:hAnsi="ServiceNow Sans"/>
                <w:sz w:val="18"/>
                <w:szCs w:val="18"/>
                <w:lang w:val="en-US"/>
              </w:rPr>
            </w:pPr>
          </w:p>
        </w:tc>
      </w:tr>
      <w:tr w:rsidR="00FE4640" w:rsidRPr="00167D67" w14:paraId="14DD0CD5" w14:textId="77777777" w:rsidTr="00EF3E0A">
        <w:trPr>
          <w:cantSplit/>
        </w:trPr>
        <w:tc>
          <w:tcPr>
            <w:tcW w:w="567" w:type="dxa"/>
            <w:vAlign w:val="center"/>
          </w:tcPr>
          <w:p w14:paraId="0AF39EDE" w14:textId="77777777" w:rsidR="00FE4640" w:rsidRPr="00167D67" w:rsidRDefault="00FE4640" w:rsidP="00E715BA">
            <w:pPr>
              <w:pStyle w:val="Heading2"/>
              <w:rPr>
                <w:rFonts w:ascii="ServiceNow Sans" w:hAnsi="ServiceNow Sans"/>
              </w:rPr>
            </w:pPr>
          </w:p>
        </w:tc>
        <w:tc>
          <w:tcPr>
            <w:tcW w:w="4373" w:type="dxa"/>
            <w:vAlign w:val="center"/>
          </w:tcPr>
          <w:p w14:paraId="3F225E77" w14:textId="5BD729F1" w:rsidR="00FE4640" w:rsidRPr="00167D67" w:rsidRDefault="00FE4640" w:rsidP="00D25A4F">
            <w:pPr>
              <w:pStyle w:val="05BodyCopy"/>
              <w:spacing w:before="96" w:after="96"/>
              <w:rPr>
                <w:rFonts w:ascii="ServiceNow Sans" w:hAnsi="ServiceNow Sans" w:cs="Calibri"/>
                <w:b/>
                <w:sz w:val="18"/>
                <w:szCs w:val="18"/>
              </w:rPr>
            </w:pPr>
            <w:r w:rsidRPr="00167D67">
              <w:rPr>
                <w:rFonts w:ascii="ServiceNow Sans" w:hAnsi="ServiceNow Sans" w:cs="Calibri"/>
                <w:b/>
                <w:sz w:val="18"/>
                <w:szCs w:val="18"/>
              </w:rPr>
              <w:t>Does your organization require data from ServiceNow to be passed to another reporting tool (e.g., Snowflake, Tableau, BI, etc.)?</w:t>
            </w:r>
          </w:p>
        </w:tc>
        <w:tc>
          <w:tcPr>
            <w:tcW w:w="4553" w:type="dxa"/>
            <w:vAlign w:val="center"/>
          </w:tcPr>
          <w:p w14:paraId="248EC9B6" w14:textId="77777777" w:rsidR="00FE4640" w:rsidRPr="00167D67" w:rsidRDefault="00FE4640" w:rsidP="00D25A4F">
            <w:pPr>
              <w:widowControl w:val="0"/>
              <w:spacing w:before="96" w:after="96"/>
              <w:rPr>
                <w:rFonts w:ascii="ServiceNow Sans" w:hAnsi="ServiceNow Sans"/>
                <w:sz w:val="18"/>
                <w:szCs w:val="18"/>
                <w:lang w:val="en-US"/>
              </w:rPr>
            </w:pPr>
          </w:p>
        </w:tc>
      </w:tr>
    </w:tbl>
    <w:p w14:paraId="110BC021" w14:textId="77777777" w:rsidR="007B1B11" w:rsidRPr="00167D67" w:rsidRDefault="007B1B11" w:rsidP="007B1B11">
      <w:pPr>
        <w:rPr>
          <w:rFonts w:ascii="ServiceNow Sans" w:hAnsi="ServiceNow Sans"/>
          <w:lang w:val="en-US"/>
        </w:rPr>
      </w:pPr>
    </w:p>
    <w:p w14:paraId="0AD66B16" w14:textId="0112B1F2" w:rsidR="00F54CDE" w:rsidRDefault="00F54CDE">
      <w:pPr>
        <w:rPr>
          <w:rFonts w:ascii="ServiceNow Sans" w:hAnsi="ServiceNow Sans"/>
          <w:lang w:val="en-US"/>
        </w:rPr>
      </w:pPr>
      <w:r>
        <w:rPr>
          <w:rFonts w:ascii="ServiceNow Sans" w:hAnsi="ServiceNow Sans"/>
          <w:lang w:val="en-US"/>
        </w:rPr>
        <w:br w:type="page"/>
      </w:r>
    </w:p>
    <w:p w14:paraId="755F3130" w14:textId="60D26974" w:rsidR="00F54CDE" w:rsidRPr="00167D67" w:rsidRDefault="0069233D" w:rsidP="00F54CDE">
      <w:pPr>
        <w:pStyle w:val="Heading1"/>
        <w:rPr>
          <w:rFonts w:ascii="ServiceNow Sans" w:hAnsi="ServiceNow Sans"/>
        </w:rPr>
      </w:pPr>
      <w:bookmarkStart w:id="9" w:name="_Toc204168575"/>
      <w:bookmarkStart w:id="10" w:name="_Toc216106141"/>
      <w:r w:rsidRPr="0069233D">
        <w:rPr>
          <w:rFonts w:ascii="ServiceNow Sans" w:hAnsi="ServiceNow Sans"/>
          <w:lang w:val="en-IN"/>
        </w:rPr>
        <w:lastRenderedPageBreak/>
        <w:t>Process Mining</w:t>
      </w:r>
      <w:bookmarkEnd w:id="9"/>
      <w:bookmarkEnd w:id="10"/>
    </w:p>
    <w:p w14:paraId="2BDA34CD" w14:textId="77777777" w:rsidR="00E00A07" w:rsidRPr="00996BB6" w:rsidRDefault="00E00A07" w:rsidP="00E00A07">
      <w:pPr>
        <w:pStyle w:val="05BodyCopy"/>
        <w:spacing w:before="120"/>
        <w:ind w:left="-142" w:right="334"/>
        <w:rPr>
          <w:rFonts w:ascii="ServiceNow Sans" w:hAnsi="ServiceNow Sans"/>
          <w:color w:val="000000" w:themeColor="text1"/>
        </w:rPr>
      </w:pPr>
      <w:r w:rsidRPr="00996BB6">
        <w:rPr>
          <w:rFonts w:ascii="ServiceNow Sans" w:hAnsi="ServiceNow Sans"/>
          <w:color w:val="000000" w:themeColor="text1"/>
        </w:rPr>
        <w:t xml:space="preserve">Process Mining (formerly named Process Optimization) automates the process of identifying inefficiencies, allowing businesses to streamline their operations and achieve higher levels of efficiency. </w:t>
      </w:r>
    </w:p>
    <w:p w14:paraId="6D2858CA" w14:textId="77777777" w:rsidR="00E00A07" w:rsidRPr="00996BB6" w:rsidRDefault="00E00A07" w:rsidP="00E00A07">
      <w:pPr>
        <w:pStyle w:val="05BodyCopy"/>
        <w:spacing w:before="120"/>
        <w:ind w:left="-142" w:right="334"/>
        <w:rPr>
          <w:rFonts w:ascii="ServiceNow Sans" w:hAnsi="ServiceNow Sans"/>
          <w:color w:val="000000" w:themeColor="text1"/>
        </w:rPr>
      </w:pPr>
      <w:r w:rsidRPr="00996BB6">
        <w:rPr>
          <w:rFonts w:ascii="ServiceNow Sans" w:hAnsi="ServiceNow Sans"/>
          <w:color w:val="000000" w:themeColor="text1"/>
        </w:rPr>
        <w:t xml:space="preserve">Every record on the ServiceNow platform creates an audit trail. Every time a record is updated, this change is stored in the audit log. This means that organizations on the ServiceNow platform already have plenty of data to begin building improvement models using Process Mining. </w:t>
      </w:r>
    </w:p>
    <w:p w14:paraId="3FE31FB0" w14:textId="77777777" w:rsidR="00E00A07" w:rsidRPr="00996BB6" w:rsidRDefault="00E00A07" w:rsidP="00E00A07">
      <w:pPr>
        <w:pStyle w:val="05BodyCopy"/>
        <w:spacing w:before="120"/>
        <w:ind w:left="426" w:right="334" w:hanging="568"/>
        <w:rPr>
          <w:rFonts w:ascii="ServiceNow Sans" w:hAnsi="ServiceNow Sans"/>
          <w:color w:val="000000" w:themeColor="text1"/>
          <w:szCs w:val="20"/>
        </w:rPr>
      </w:pPr>
      <w:r w:rsidRPr="00996BB6">
        <w:rPr>
          <w:rFonts w:ascii="ServiceNow Sans" w:hAnsi="ServiceNow Sans"/>
          <w:color w:val="000000" w:themeColor="text1"/>
          <w:szCs w:val="20"/>
        </w:rPr>
        <w:t xml:space="preserve">Process Mining enables you to find answers to process improvement questions such as: </w:t>
      </w:r>
    </w:p>
    <w:p w14:paraId="074388C5" w14:textId="77777777" w:rsidR="00E00A07" w:rsidRPr="00996BB6" w:rsidRDefault="00E00A07" w:rsidP="00E00A07">
      <w:pPr>
        <w:pStyle w:val="05BodyCopy"/>
        <w:numPr>
          <w:ilvl w:val="0"/>
          <w:numId w:val="12"/>
        </w:numPr>
        <w:spacing w:after="0"/>
        <w:ind w:right="331"/>
        <w:rPr>
          <w:rFonts w:ascii="ServiceNow Sans" w:hAnsi="ServiceNow Sans"/>
          <w:color w:val="000000" w:themeColor="text1"/>
          <w:szCs w:val="20"/>
        </w:rPr>
      </w:pPr>
      <w:r w:rsidRPr="00996BB6">
        <w:rPr>
          <w:rFonts w:ascii="ServiceNow Sans" w:hAnsi="ServiceNow Sans"/>
          <w:color w:val="000000" w:themeColor="text1"/>
          <w:szCs w:val="20"/>
        </w:rPr>
        <w:t xml:space="preserve">Where is the business spending or wasting the most time? </w:t>
      </w:r>
    </w:p>
    <w:p w14:paraId="44E29B46" w14:textId="77777777" w:rsidR="00E00A07" w:rsidRPr="00996BB6" w:rsidRDefault="00E00A07" w:rsidP="00E00A07">
      <w:pPr>
        <w:pStyle w:val="05BodyCopy"/>
        <w:numPr>
          <w:ilvl w:val="0"/>
          <w:numId w:val="12"/>
        </w:numPr>
        <w:spacing w:after="0"/>
        <w:ind w:right="331"/>
        <w:rPr>
          <w:rFonts w:ascii="ServiceNow Sans" w:hAnsi="ServiceNow Sans"/>
          <w:color w:val="000000" w:themeColor="text1"/>
          <w:szCs w:val="20"/>
        </w:rPr>
      </w:pPr>
      <w:r w:rsidRPr="00996BB6">
        <w:rPr>
          <w:rFonts w:ascii="ServiceNow Sans" w:hAnsi="ServiceNow Sans"/>
          <w:color w:val="000000" w:themeColor="text1"/>
          <w:szCs w:val="20"/>
        </w:rPr>
        <w:t xml:space="preserve">How can we cut the resolution time in half? </w:t>
      </w:r>
    </w:p>
    <w:p w14:paraId="446B9EA0" w14:textId="77777777" w:rsidR="00E00A07" w:rsidRPr="00996BB6" w:rsidRDefault="00E00A07" w:rsidP="00E00A07">
      <w:pPr>
        <w:pStyle w:val="05BodyCopy"/>
        <w:numPr>
          <w:ilvl w:val="0"/>
          <w:numId w:val="12"/>
        </w:numPr>
        <w:spacing w:after="0"/>
        <w:ind w:right="331"/>
        <w:rPr>
          <w:rFonts w:ascii="ServiceNow Sans" w:hAnsi="ServiceNow Sans"/>
          <w:color w:val="000000" w:themeColor="text1"/>
          <w:szCs w:val="20"/>
        </w:rPr>
      </w:pPr>
      <w:r w:rsidRPr="00996BB6">
        <w:rPr>
          <w:rFonts w:ascii="ServiceNow Sans" w:hAnsi="ServiceNow Sans"/>
          <w:color w:val="000000" w:themeColor="text1"/>
          <w:szCs w:val="20"/>
        </w:rPr>
        <w:t xml:space="preserve">What’s the root cause behind slow-performing business processes? </w:t>
      </w:r>
    </w:p>
    <w:p w14:paraId="6FB143ED" w14:textId="77777777" w:rsidR="00E00A07" w:rsidRPr="00996BB6" w:rsidRDefault="00E00A07" w:rsidP="00E00A07">
      <w:pPr>
        <w:pStyle w:val="05BodyCopy"/>
        <w:numPr>
          <w:ilvl w:val="0"/>
          <w:numId w:val="12"/>
        </w:numPr>
        <w:spacing w:after="0"/>
        <w:ind w:right="331"/>
        <w:rPr>
          <w:rFonts w:ascii="ServiceNow Sans" w:hAnsi="ServiceNow Sans"/>
          <w:color w:val="000000" w:themeColor="text1"/>
          <w:szCs w:val="20"/>
        </w:rPr>
      </w:pPr>
      <w:r w:rsidRPr="00996BB6">
        <w:rPr>
          <w:rFonts w:ascii="ServiceNow Sans" w:hAnsi="ServiceNow Sans"/>
          <w:color w:val="000000" w:themeColor="text1"/>
          <w:szCs w:val="20"/>
        </w:rPr>
        <w:t xml:space="preserve">Where should the business apply automation next in its process? </w:t>
      </w:r>
    </w:p>
    <w:p w14:paraId="7E87D933" w14:textId="77777777" w:rsidR="00E00A07" w:rsidRPr="00996BB6" w:rsidRDefault="00E00A07" w:rsidP="00E00A07">
      <w:pPr>
        <w:pStyle w:val="05BodyCopy"/>
        <w:numPr>
          <w:ilvl w:val="0"/>
          <w:numId w:val="12"/>
        </w:numPr>
        <w:spacing w:after="0"/>
        <w:ind w:right="331"/>
        <w:rPr>
          <w:rFonts w:ascii="ServiceNow Sans" w:hAnsi="ServiceNow Sans"/>
          <w:color w:val="000000" w:themeColor="text1"/>
          <w:szCs w:val="20"/>
        </w:rPr>
      </w:pPr>
      <w:r w:rsidRPr="00996BB6">
        <w:rPr>
          <w:rFonts w:ascii="ServiceNow Sans" w:hAnsi="ServiceNow Sans"/>
          <w:color w:val="000000" w:themeColor="text1"/>
          <w:szCs w:val="20"/>
        </w:rPr>
        <w:t xml:space="preserve">Where does unnecessary rework happen? </w:t>
      </w:r>
    </w:p>
    <w:p w14:paraId="3CA46E57" w14:textId="77777777" w:rsidR="00E00A07" w:rsidRPr="00996BB6" w:rsidRDefault="00E00A07" w:rsidP="00E00A07">
      <w:pPr>
        <w:pStyle w:val="05BodyCopy"/>
        <w:spacing w:before="120"/>
        <w:ind w:left="426" w:right="334" w:hanging="568"/>
        <w:rPr>
          <w:rFonts w:ascii="ServiceNow Sans" w:hAnsi="ServiceNow Sans"/>
          <w:color w:val="000000" w:themeColor="text1"/>
          <w:szCs w:val="20"/>
        </w:rPr>
      </w:pPr>
      <w:r w:rsidRPr="00996BB6">
        <w:rPr>
          <w:rFonts w:ascii="ServiceNow Sans" w:hAnsi="ServiceNow Sans"/>
          <w:color w:val="000000" w:themeColor="text1"/>
          <w:szCs w:val="20"/>
        </w:rPr>
        <w:t xml:space="preserve">Included in all implementations (unless otherwise excluded) are: </w:t>
      </w:r>
    </w:p>
    <w:p w14:paraId="0B29E057" w14:textId="77777777" w:rsidR="00E00A07" w:rsidRPr="00996BB6" w:rsidRDefault="00E00A07" w:rsidP="00E00A07">
      <w:pPr>
        <w:pStyle w:val="05BodyCopy"/>
        <w:numPr>
          <w:ilvl w:val="0"/>
          <w:numId w:val="12"/>
        </w:numPr>
        <w:spacing w:after="0"/>
        <w:ind w:right="331"/>
        <w:rPr>
          <w:rFonts w:ascii="ServiceNow Sans" w:hAnsi="ServiceNow Sans"/>
          <w:color w:val="000000" w:themeColor="text1"/>
        </w:rPr>
      </w:pPr>
      <w:r w:rsidRPr="00996BB6">
        <w:rPr>
          <w:rFonts w:ascii="ServiceNow Sans" w:hAnsi="ServiceNow Sans"/>
          <w:color w:val="000000" w:themeColor="text1"/>
          <w:szCs w:val="20"/>
        </w:rPr>
        <w:t>Install</w:t>
      </w:r>
      <w:r w:rsidRPr="00996BB6">
        <w:rPr>
          <w:rFonts w:ascii="ServiceNow Sans" w:hAnsi="ServiceNow Sans"/>
          <w:color w:val="000000" w:themeColor="text1"/>
        </w:rPr>
        <w:t xml:space="preserve"> the necessary Process Mining plugins.</w:t>
      </w:r>
    </w:p>
    <w:p w14:paraId="60903030" w14:textId="77777777" w:rsidR="00E00A07" w:rsidRPr="00996BB6" w:rsidRDefault="00E00A07" w:rsidP="00E00A07">
      <w:pPr>
        <w:pStyle w:val="05BodyCopy"/>
        <w:numPr>
          <w:ilvl w:val="0"/>
          <w:numId w:val="12"/>
        </w:numPr>
        <w:spacing w:after="0"/>
        <w:ind w:right="331"/>
        <w:rPr>
          <w:rFonts w:ascii="ServiceNow Sans" w:hAnsi="ServiceNow Sans"/>
          <w:color w:val="000000" w:themeColor="text1"/>
        </w:rPr>
      </w:pPr>
      <w:r w:rsidRPr="00996BB6">
        <w:rPr>
          <w:rFonts w:ascii="ServiceNow Sans" w:hAnsi="ServiceNow Sans"/>
          <w:color w:val="000000" w:themeColor="text1"/>
        </w:rPr>
        <w:t>Configure the process mining framework for the identified processes.</w:t>
      </w:r>
    </w:p>
    <w:p w14:paraId="05839E99" w14:textId="33644536" w:rsidR="00F54CDE" w:rsidRPr="00996BB6" w:rsidRDefault="00E00A07" w:rsidP="00E00A07">
      <w:pPr>
        <w:pStyle w:val="05BodyCopy"/>
        <w:spacing w:before="120"/>
        <w:ind w:left="426" w:right="334" w:hanging="568"/>
        <w:rPr>
          <w:rFonts w:ascii="ServiceNow Sans" w:hAnsi="ServiceNow Sans"/>
          <w:color w:val="000000" w:themeColor="text1"/>
        </w:rPr>
      </w:pPr>
      <w:r w:rsidRPr="00996BB6">
        <w:rPr>
          <w:rFonts w:ascii="ServiceNow Sans" w:hAnsi="ServiceNow Sans"/>
          <w:color w:val="000000" w:themeColor="text1"/>
        </w:rPr>
        <w:t>Conduct analysis of each process area by interpreting process mining flows and outputs to detect bottlenecks, complexities, and opportunities for improvement.</w:t>
      </w:r>
    </w:p>
    <w:tbl>
      <w:tblPr>
        <w:tblStyle w:val="TableGrid"/>
        <w:tblW w:w="0" w:type="auto"/>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
        <w:gridCol w:w="4373"/>
        <w:gridCol w:w="4553"/>
      </w:tblGrid>
      <w:tr w:rsidR="00F54CDE" w:rsidRPr="00167D67" w14:paraId="5E21F747" w14:textId="77777777" w:rsidTr="001E300D">
        <w:trPr>
          <w:cantSplit/>
          <w:trHeight w:val="438"/>
          <w:tblHeader/>
        </w:trPr>
        <w:tc>
          <w:tcPr>
            <w:tcW w:w="567" w:type="dxa"/>
            <w:shd w:val="solid" w:color="auto" w:fill="auto"/>
            <w:vAlign w:val="center"/>
          </w:tcPr>
          <w:p w14:paraId="2568014A" w14:textId="77777777" w:rsidR="00F54CDE" w:rsidRPr="00167D67" w:rsidRDefault="00F54CDE" w:rsidP="001E300D">
            <w:pPr>
              <w:pStyle w:val="Heading2"/>
              <w:numPr>
                <w:ilvl w:val="0"/>
                <w:numId w:val="0"/>
              </w:numPr>
              <w:rPr>
                <w:rFonts w:ascii="ServiceNow Sans" w:hAnsi="ServiceNow Sans"/>
              </w:rPr>
            </w:pPr>
            <w:r w:rsidRPr="00167D67">
              <w:rPr>
                <w:rFonts w:ascii="ServiceNow Sans" w:hAnsi="ServiceNow Sans"/>
              </w:rPr>
              <w:t>#</w:t>
            </w:r>
          </w:p>
        </w:tc>
        <w:tc>
          <w:tcPr>
            <w:tcW w:w="4373" w:type="dxa"/>
            <w:shd w:val="solid" w:color="auto" w:fill="auto"/>
            <w:vAlign w:val="center"/>
          </w:tcPr>
          <w:p w14:paraId="22064615" w14:textId="77777777" w:rsidR="00F54CDE" w:rsidRPr="00167D67" w:rsidRDefault="00F54CDE" w:rsidP="001E300D">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Question</w:t>
            </w:r>
          </w:p>
        </w:tc>
        <w:tc>
          <w:tcPr>
            <w:tcW w:w="4553" w:type="dxa"/>
            <w:shd w:val="solid" w:color="auto" w:fill="auto"/>
            <w:vAlign w:val="center"/>
          </w:tcPr>
          <w:p w14:paraId="65BB5111" w14:textId="77777777" w:rsidR="00F54CDE" w:rsidRPr="00167D67" w:rsidRDefault="00F54CDE" w:rsidP="001E300D">
            <w:pPr>
              <w:widowControl w:val="0"/>
              <w:rPr>
                <w:rFonts w:ascii="ServiceNow Sans" w:hAnsi="ServiceNow Sans"/>
                <w:b/>
                <w:color w:val="FFFFFF" w:themeColor="background1"/>
                <w:sz w:val="20"/>
                <w:szCs w:val="20"/>
                <w:lang w:val="en-US"/>
              </w:rPr>
            </w:pPr>
            <w:r w:rsidRPr="00167D67">
              <w:rPr>
                <w:rFonts w:ascii="ServiceNow Sans" w:hAnsi="ServiceNow Sans"/>
                <w:b/>
                <w:color w:val="FFFFFF" w:themeColor="background1"/>
                <w:sz w:val="20"/>
                <w:szCs w:val="20"/>
              </w:rPr>
              <w:t>Response</w:t>
            </w:r>
          </w:p>
        </w:tc>
      </w:tr>
      <w:tr w:rsidR="007A2C56" w:rsidRPr="00167D67" w14:paraId="2BB1BE80" w14:textId="77777777" w:rsidTr="001E300D">
        <w:trPr>
          <w:cantSplit/>
        </w:trPr>
        <w:tc>
          <w:tcPr>
            <w:tcW w:w="567" w:type="dxa"/>
            <w:vAlign w:val="center"/>
          </w:tcPr>
          <w:p w14:paraId="58185388" w14:textId="77777777" w:rsidR="007A2C56" w:rsidRPr="00167D67" w:rsidRDefault="007A2C56" w:rsidP="007A2C56">
            <w:pPr>
              <w:pStyle w:val="Heading2"/>
              <w:rPr>
                <w:rFonts w:ascii="ServiceNow Sans" w:hAnsi="ServiceNow Sans"/>
              </w:rPr>
            </w:pPr>
          </w:p>
        </w:tc>
        <w:tc>
          <w:tcPr>
            <w:tcW w:w="4373" w:type="dxa"/>
            <w:vAlign w:val="center"/>
          </w:tcPr>
          <w:p w14:paraId="72451CD1" w14:textId="0A4C87FF" w:rsidR="007A2C56" w:rsidRPr="004857D0" w:rsidRDefault="007A2C56" w:rsidP="007A2C56">
            <w:pPr>
              <w:pStyle w:val="05BodyCopy"/>
              <w:spacing w:before="96" w:after="96"/>
              <w:rPr>
                <w:rFonts w:ascii="ServiceNow Sans" w:hAnsi="ServiceNow Sans" w:cs="Calibri"/>
                <w:b/>
                <w:color w:val="000000" w:themeColor="text1"/>
                <w:sz w:val="18"/>
                <w:szCs w:val="18"/>
              </w:rPr>
            </w:pPr>
            <w:r w:rsidRPr="004857D0">
              <w:rPr>
                <w:rFonts w:ascii="ServiceNow Sans" w:hAnsi="ServiceNow Sans" w:cs="Calibri"/>
                <w:b/>
                <w:bCs/>
                <w:color w:val="000000" w:themeColor="text1"/>
                <w:sz w:val="18"/>
                <w:szCs w:val="18"/>
              </w:rPr>
              <w:t>Which business process areas require Process Mining?</w:t>
            </w:r>
          </w:p>
        </w:tc>
        <w:tc>
          <w:tcPr>
            <w:tcW w:w="4553" w:type="dxa"/>
            <w:vAlign w:val="center"/>
          </w:tcPr>
          <w:p w14:paraId="606F5F8E" w14:textId="77777777" w:rsidR="007A2C56" w:rsidRPr="00167D67" w:rsidRDefault="007A2C56" w:rsidP="007A2C56">
            <w:pPr>
              <w:widowControl w:val="0"/>
              <w:spacing w:before="96" w:after="96"/>
              <w:rPr>
                <w:rFonts w:ascii="ServiceNow Sans" w:hAnsi="ServiceNow Sans"/>
                <w:sz w:val="18"/>
                <w:szCs w:val="18"/>
                <w:lang w:val="en-US"/>
              </w:rPr>
            </w:pPr>
          </w:p>
        </w:tc>
      </w:tr>
      <w:tr w:rsidR="007A2C56" w:rsidRPr="00167D67" w14:paraId="1FAA38DC" w14:textId="77777777" w:rsidTr="001E300D">
        <w:trPr>
          <w:cantSplit/>
        </w:trPr>
        <w:tc>
          <w:tcPr>
            <w:tcW w:w="567" w:type="dxa"/>
            <w:vAlign w:val="center"/>
          </w:tcPr>
          <w:p w14:paraId="5CE60E43" w14:textId="77777777" w:rsidR="007A2C56" w:rsidRPr="00167D67" w:rsidRDefault="007A2C56" w:rsidP="007A2C56">
            <w:pPr>
              <w:pStyle w:val="Heading2"/>
              <w:rPr>
                <w:rFonts w:ascii="ServiceNow Sans" w:hAnsi="ServiceNow Sans"/>
              </w:rPr>
            </w:pPr>
          </w:p>
        </w:tc>
        <w:tc>
          <w:tcPr>
            <w:tcW w:w="4373" w:type="dxa"/>
            <w:vAlign w:val="center"/>
          </w:tcPr>
          <w:p w14:paraId="57E2642A" w14:textId="77777777" w:rsidR="007A2C56" w:rsidRPr="004857D0" w:rsidRDefault="007A2C56" w:rsidP="007A2C56">
            <w:pPr>
              <w:pStyle w:val="05BodyCopy"/>
              <w:spacing w:before="96" w:after="96"/>
              <w:rPr>
                <w:rFonts w:ascii="ServiceNow Sans" w:hAnsi="ServiceNow Sans" w:cs="Calibri"/>
                <w:b/>
                <w:bCs/>
                <w:color w:val="000000" w:themeColor="text1"/>
                <w:sz w:val="18"/>
                <w:szCs w:val="18"/>
              </w:rPr>
            </w:pPr>
            <w:r w:rsidRPr="004857D0">
              <w:rPr>
                <w:rFonts w:ascii="ServiceNow Sans" w:hAnsi="ServiceNow Sans" w:cs="Calibri"/>
                <w:b/>
                <w:bCs/>
                <w:color w:val="000000" w:themeColor="text1"/>
                <w:sz w:val="18"/>
                <w:szCs w:val="18"/>
              </w:rPr>
              <w:t xml:space="preserve">Describe the current state of identified process areas. </w:t>
            </w:r>
          </w:p>
          <w:p w14:paraId="16AEA04B" w14:textId="232994BF" w:rsidR="007A2C56" w:rsidRPr="004857D0" w:rsidRDefault="007A2C56" w:rsidP="007A2C56">
            <w:pPr>
              <w:pStyle w:val="05BodyCopy"/>
              <w:spacing w:before="96" w:after="96"/>
              <w:rPr>
                <w:rFonts w:ascii="ServiceNow Sans" w:hAnsi="ServiceNow Sans" w:cs="Calibri"/>
                <w:b/>
                <w:color w:val="000000" w:themeColor="text1"/>
                <w:sz w:val="18"/>
                <w:szCs w:val="18"/>
              </w:rPr>
            </w:pPr>
            <w:r w:rsidRPr="004857D0">
              <w:rPr>
                <w:rFonts w:ascii="ServiceNow Sans" w:hAnsi="ServiceNow Sans" w:cs="Calibri"/>
                <w:b/>
                <w:bCs/>
                <w:color w:val="000000" w:themeColor="text1"/>
                <w:sz w:val="18"/>
                <w:szCs w:val="18"/>
              </w:rPr>
              <w:t xml:space="preserve">Are there any connected or custom workflows? </w:t>
            </w:r>
          </w:p>
        </w:tc>
        <w:tc>
          <w:tcPr>
            <w:tcW w:w="4553" w:type="dxa"/>
            <w:vAlign w:val="center"/>
          </w:tcPr>
          <w:p w14:paraId="44482B19" w14:textId="77777777" w:rsidR="007A2C56" w:rsidRPr="00167D67" w:rsidRDefault="007A2C56" w:rsidP="007A2C56">
            <w:pPr>
              <w:widowControl w:val="0"/>
              <w:spacing w:before="96" w:after="96"/>
              <w:rPr>
                <w:rFonts w:ascii="ServiceNow Sans" w:hAnsi="ServiceNow Sans"/>
                <w:sz w:val="18"/>
                <w:szCs w:val="18"/>
                <w:lang w:val="en-US"/>
              </w:rPr>
            </w:pPr>
          </w:p>
        </w:tc>
      </w:tr>
      <w:tr w:rsidR="007A2C56" w:rsidRPr="00167D67" w14:paraId="1B804662" w14:textId="77777777" w:rsidTr="001E300D">
        <w:trPr>
          <w:cantSplit/>
        </w:trPr>
        <w:tc>
          <w:tcPr>
            <w:tcW w:w="567" w:type="dxa"/>
            <w:vAlign w:val="center"/>
          </w:tcPr>
          <w:p w14:paraId="605418C0" w14:textId="77777777" w:rsidR="007A2C56" w:rsidRPr="00167D67" w:rsidRDefault="007A2C56" w:rsidP="007A2C56">
            <w:pPr>
              <w:pStyle w:val="Heading2"/>
              <w:rPr>
                <w:rFonts w:ascii="ServiceNow Sans" w:hAnsi="ServiceNow Sans"/>
              </w:rPr>
            </w:pPr>
          </w:p>
        </w:tc>
        <w:tc>
          <w:tcPr>
            <w:tcW w:w="4373" w:type="dxa"/>
            <w:vAlign w:val="center"/>
          </w:tcPr>
          <w:p w14:paraId="59F1B828" w14:textId="77777777" w:rsidR="007A2C56" w:rsidRPr="004857D0" w:rsidRDefault="007A2C56" w:rsidP="007A2C56">
            <w:pPr>
              <w:pStyle w:val="05BodyCopy"/>
              <w:spacing w:before="96" w:after="96"/>
              <w:rPr>
                <w:rFonts w:ascii="ServiceNow Sans" w:hAnsi="ServiceNow Sans" w:cs="Calibri"/>
                <w:b/>
                <w:bCs/>
                <w:color w:val="000000" w:themeColor="text1"/>
                <w:sz w:val="18"/>
                <w:szCs w:val="18"/>
              </w:rPr>
            </w:pPr>
            <w:r w:rsidRPr="004857D0">
              <w:rPr>
                <w:rFonts w:ascii="ServiceNow Sans" w:hAnsi="ServiceNow Sans" w:cs="Calibri"/>
                <w:b/>
                <w:bCs/>
                <w:color w:val="000000" w:themeColor="text1"/>
                <w:sz w:val="18"/>
                <w:szCs w:val="18"/>
              </w:rPr>
              <w:t>What are some of the use cases we are looking to mine against?</w:t>
            </w:r>
          </w:p>
          <w:p w14:paraId="15466CDF" w14:textId="2932BBE9" w:rsidR="007A2C56" w:rsidRPr="004857D0" w:rsidRDefault="007A2C56" w:rsidP="007A2C56">
            <w:pPr>
              <w:pStyle w:val="05BodyCopy"/>
              <w:spacing w:before="96" w:after="96"/>
              <w:rPr>
                <w:rFonts w:ascii="ServiceNow Sans" w:hAnsi="ServiceNow Sans" w:cs="Calibri"/>
                <w:b/>
                <w:color w:val="000000" w:themeColor="text1"/>
                <w:sz w:val="18"/>
                <w:szCs w:val="18"/>
              </w:rPr>
            </w:pPr>
            <w:r w:rsidRPr="004857D0">
              <w:rPr>
                <w:rFonts w:ascii="ServiceNow Sans" w:hAnsi="ServiceNow Sans" w:cs="Calibri"/>
                <w:b/>
                <w:bCs/>
                <w:color w:val="000000" w:themeColor="text1"/>
                <w:sz w:val="18"/>
                <w:szCs w:val="18"/>
              </w:rPr>
              <w:t xml:space="preserve">(e.g., SLA Breach Analysis, Multi-Hop Analysis, Automation Opportunities, more examples linked </w:t>
            </w:r>
            <w:hyperlink r:id="rId16" w:history="1">
              <w:r w:rsidRPr="00996BB6">
                <w:rPr>
                  <w:rStyle w:val="Hyperlink"/>
                  <w:rFonts w:ascii="ServiceNow Sans" w:hAnsi="ServiceNow Sans" w:cs="Calibri"/>
                  <w:b/>
                  <w:bCs/>
                  <w:color w:val="4472C4" w:themeColor="accent1"/>
                  <w:sz w:val="18"/>
                  <w:szCs w:val="18"/>
                </w:rPr>
                <w:t>here</w:t>
              </w:r>
            </w:hyperlink>
            <w:r w:rsidRPr="004857D0">
              <w:rPr>
                <w:rFonts w:ascii="ServiceNow Sans" w:hAnsi="ServiceNow Sans" w:cs="Calibri"/>
                <w:b/>
                <w:bCs/>
                <w:color w:val="000000" w:themeColor="text1"/>
                <w:sz w:val="18"/>
                <w:szCs w:val="18"/>
              </w:rPr>
              <w:t xml:space="preserve">)  </w:t>
            </w:r>
          </w:p>
        </w:tc>
        <w:tc>
          <w:tcPr>
            <w:tcW w:w="4553" w:type="dxa"/>
            <w:vAlign w:val="center"/>
          </w:tcPr>
          <w:p w14:paraId="49CB68CC" w14:textId="77777777" w:rsidR="007A2C56" w:rsidRPr="00167D67" w:rsidRDefault="007A2C56" w:rsidP="007A2C56">
            <w:pPr>
              <w:widowControl w:val="0"/>
              <w:spacing w:before="96" w:after="96"/>
              <w:rPr>
                <w:rFonts w:ascii="ServiceNow Sans" w:hAnsi="ServiceNow Sans"/>
                <w:sz w:val="18"/>
                <w:szCs w:val="18"/>
                <w:lang w:val="en-US"/>
              </w:rPr>
            </w:pPr>
          </w:p>
        </w:tc>
      </w:tr>
      <w:tr w:rsidR="007A2C56" w:rsidRPr="00167D67" w14:paraId="475471DB" w14:textId="77777777" w:rsidTr="001E300D">
        <w:trPr>
          <w:cantSplit/>
        </w:trPr>
        <w:tc>
          <w:tcPr>
            <w:tcW w:w="567" w:type="dxa"/>
            <w:vAlign w:val="center"/>
          </w:tcPr>
          <w:p w14:paraId="2318E323" w14:textId="77777777" w:rsidR="007A2C56" w:rsidRPr="00167D67" w:rsidRDefault="007A2C56" w:rsidP="007A2C56">
            <w:pPr>
              <w:pStyle w:val="Heading2"/>
              <w:rPr>
                <w:rFonts w:ascii="ServiceNow Sans" w:hAnsi="ServiceNow Sans"/>
              </w:rPr>
            </w:pPr>
          </w:p>
        </w:tc>
        <w:tc>
          <w:tcPr>
            <w:tcW w:w="4373" w:type="dxa"/>
            <w:vAlign w:val="center"/>
          </w:tcPr>
          <w:p w14:paraId="0CCE7EC6" w14:textId="6313DDA0" w:rsidR="007A2C56" w:rsidRPr="004857D0" w:rsidRDefault="007A2C56" w:rsidP="007A2C56">
            <w:pPr>
              <w:pStyle w:val="05BodyCopy"/>
              <w:spacing w:before="96" w:after="96"/>
              <w:rPr>
                <w:rFonts w:ascii="ServiceNow Sans" w:hAnsi="ServiceNow Sans" w:cs="Calibri"/>
                <w:b/>
                <w:color w:val="000000" w:themeColor="text1"/>
                <w:sz w:val="18"/>
                <w:szCs w:val="18"/>
              </w:rPr>
            </w:pPr>
            <w:r w:rsidRPr="004857D0">
              <w:rPr>
                <w:rFonts w:ascii="ServiceNow Sans" w:hAnsi="ServiceNow Sans" w:cs="Calibri"/>
                <w:b/>
                <w:bCs/>
                <w:color w:val="000000" w:themeColor="text1"/>
                <w:sz w:val="18"/>
                <w:szCs w:val="18"/>
              </w:rPr>
              <w:t xml:space="preserve">Which metrics, such as KPIs or OKRs, are you trying to improve with these process mining projects? </w:t>
            </w:r>
          </w:p>
        </w:tc>
        <w:tc>
          <w:tcPr>
            <w:tcW w:w="4553" w:type="dxa"/>
            <w:vAlign w:val="center"/>
          </w:tcPr>
          <w:p w14:paraId="68E22939" w14:textId="77777777" w:rsidR="007A2C56" w:rsidRPr="00167D67" w:rsidRDefault="007A2C56" w:rsidP="007A2C56">
            <w:pPr>
              <w:widowControl w:val="0"/>
              <w:spacing w:before="96" w:after="96"/>
              <w:rPr>
                <w:rFonts w:ascii="ServiceNow Sans" w:hAnsi="ServiceNow Sans"/>
                <w:sz w:val="18"/>
                <w:szCs w:val="18"/>
                <w:lang w:val="en-US"/>
              </w:rPr>
            </w:pPr>
          </w:p>
        </w:tc>
      </w:tr>
      <w:tr w:rsidR="007A2C56" w:rsidRPr="00167D67" w14:paraId="4B404AAA" w14:textId="77777777" w:rsidTr="001E300D">
        <w:trPr>
          <w:cantSplit/>
        </w:trPr>
        <w:tc>
          <w:tcPr>
            <w:tcW w:w="567" w:type="dxa"/>
            <w:vAlign w:val="center"/>
          </w:tcPr>
          <w:p w14:paraId="0DA0CBF5" w14:textId="77777777" w:rsidR="007A2C56" w:rsidRPr="00167D67" w:rsidRDefault="007A2C56" w:rsidP="007A2C56">
            <w:pPr>
              <w:pStyle w:val="Heading2"/>
              <w:rPr>
                <w:rFonts w:ascii="ServiceNow Sans" w:hAnsi="ServiceNow Sans"/>
              </w:rPr>
            </w:pPr>
          </w:p>
        </w:tc>
        <w:tc>
          <w:tcPr>
            <w:tcW w:w="4373" w:type="dxa"/>
            <w:vAlign w:val="center"/>
          </w:tcPr>
          <w:p w14:paraId="6CBD30F8" w14:textId="47CE1415" w:rsidR="007A2C56" w:rsidRPr="004857D0" w:rsidRDefault="007A2C56" w:rsidP="007A2C56">
            <w:pPr>
              <w:pStyle w:val="05BodyCopy"/>
              <w:spacing w:before="96" w:after="96"/>
              <w:rPr>
                <w:rFonts w:ascii="ServiceNow Sans" w:hAnsi="ServiceNow Sans" w:cs="Calibri"/>
                <w:b/>
                <w:color w:val="000000" w:themeColor="text1"/>
                <w:sz w:val="18"/>
                <w:szCs w:val="18"/>
              </w:rPr>
            </w:pPr>
            <w:r w:rsidRPr="004857D0">
              <w:rPr>
                <w:rFonts w:ascii="ServiceNow Sans" w:hAnsi="ServiceNow Sans" w:cs="Calibri"/>
                <w:b/>
                <w:color w:val="000000" w:themeColor="text1"/>
                <w:sz w:val="18"/>
                <w:szCs w:val="18"/>
              </w:rPr>
              <w:t>Are there any existing dashboards that align with these process areas?</w:t>
            </w:r>
          </w:p>
        </w:tc>
        <w:tc>
          <w:tcPr>
            <w:tcW w:w="4553" w:type="dxa"/>
            <w:vAlign w:val="center"/>
          </w:tcPr>
          <w:p w14:paraId="310C986D" w14:textId="77777777" w:rsidR="007A2C56" w:rsidRPr="00167D67" w:rsidRDefault="007A2C56" w:rsidP="007A2C56">
            <w:pPr>
              <w:widowControl w:val="0"/>
              <w:spacing w:before="96" w:after="96"/>
              <w:rPr>
                <w:rFonts w:ascii="ServiceNow Sans" w:hAnsi="ServiceNow Sans"/>
                <w:sz w:val="18"/>
                <w:szCs w:val="18"/>
                <w:lang w:val="en-US"/>
              </w:rPr>
            </w:pPr>
          </w:p>
        </w:tc>
      </w:tr>
      <w:tr w:rsidR="007A2C56" w:rsidRPr="00167D67" w14:paraId="6790B4FE" w14:textId="77777777" w:rsidTr="001E300D">
        <w:trPr>
          <w:cantSplit/>
        </w:trPr>
        <w:tc>
          <w:tcPr>
            <w:tcW w:w="567" w:type="dxa"/>
            <w:vAlign w:val="center"/>
          </w:tcPr>
          <w:p w14:paraId="10A107A5" w14:textId="77777777" w:rsidR="007A2C56" w:rsidRPr="00167D67" w:rsidRDefault="007A2C56" w:rsidP="007A2C56">
            <w:pPr>
              <w:pStyle w:val="Heading2"/>
              <w:rPr>
                <w:rFonts w:ascii="ServiceNow Sans" w:hAnsi="ServiceNow Sans"/>
              </w:rPr>
            </w:pPr>
          </w:p>
        </w:tc>
        <w:tc>
          <w:tcPr>
            <w:tcW w:w="4373" w:type="dxa"/>
            <w:vAlign w:val="center"/>
          </w:tcPr>
          <w:p w14:paraId="0CAEF38D" w14:textId="47E5408C" w:rsidR="007A2C56" w:rsidRPr="004857D0" w:rsidRDefault="007A2C56" w:rsidP="007A2C56">
            <w:pPr>
              <w:pStyle w:val="05BodyCopy"/>
              <w:spacing w:before="96" w:after="96"/>
              <w:rPr>
                <w:rFonts w:ascii="ServiceNow Sans" w:hAnsi="ServiceNow Sans" w:cs="Calibri"/>
                <w:b/>
                <w:color w:val="000000" w:themeColor="text1"/>
                <w:sz w:val="18"/>
                <w:szCs w:val="18"/>
              </w:rPr>
            </w:pPr>
            <w:r w:rsidRPr="004857D0">
              <w:rPr>
                <w:rFonts w:ascii="ServiceNow Sans" w:hAnsi="ServiceNow Sans" w:cs="Calibri"/>
                <w:b/>
                <w:color w:val="000000" w:themeColor="text1"/>
                <w:sz w:val="18"/>
                <w:szCs w:val="18"/>
              </w:rPr>
              <w:t>Does your organization require this estimate to include efforts beyond the standard scope mentioned above, or is there any additional information you’d like us to know?</w:t>
            </w:r>
          </w:p>
        </w:tc>
        <w:tc>
          <w:tcPr>
            <w:tcW w:w="4553" w:type="dxa"/>
            <w:vAlign w:val="center"/>
          </w:tcPr>
          <w:p w14:paraId="2EC21AF3" w14:textId="77777777" w:rsidR="007A2C56" w:rsidRPr="00167D67" w:rsidRDefault="007A2C56" w:rsidP="007A2C56">
            <w:pPr>
              <w:widowControl w:val="0"/>
              <w:spacing w:before="96" w:after="96"/>
              <w:rPr>
                <w:rFonts w:ascii="ServiceNow Sans" w:hAnsi="ServiceNow Sans"/>
                <w:sz w:val="18"/>
                <w:szCs w:val="18"/>
                <w:lang w:val="en-US"/>
              </w:rPr>
            </w:pPr>
          </w:p>
        </w:tc>
      </w:tr>
      <w:tr w:rsidR="007A2C56" w:rsidRPr="00167D67" w14:paraId="7B638E38" w14:textId="77777777" w:rsidTr="001E300D">
        <w:trPr>
          <w:cantSplit/>
        </w:trPr>
        <w:tc>
          <w:tcPr>
            <w:tcW w:w="567" w:type="dxa"/>
            <w:vAlign w:val="center"/>
          </w:tcPr>
          <w:p w14:paraId="261270BB" w14:textId="77777777" w:rsidR="007A2C56" w:rsidRPr="00167D67" w:rsidRDefault="007A2C56" w:rsidP="007A2C56">
            <w:pPr>
              <w:pStyle w:val="Heading2"/>
              <w:rPr>
                <w:rFonts w:ascii="ServiceNow Sans" w:hAnsi="ServiceNow Sans"/>
              </w:rPr>
            </w:pPr>
          </w:p>
        </w:tc>
        <w:tc>
          <w:tcPr>
            <w:tcW w:w="4373" w:type="dxa"/>
            <w:vAlign w:val="center"/>
          </w:tcPr>
          <w:p w14:paraId="2C7B8B0E" w14:textId="40EA094F" w:rsidR="007A2C56" w:rsidRPr="004857D0" w:rsidRDefault="007A2C56" w:rsidP="007A2C56">
            <w:pPr>
              <w:pStyle w:val="05BodyCopy"/>
              <w:spacing w:before="96" w:after="96"/>
              <w:rPr>
                <w:rFonts w:ascii="ServiceNow Sans" w:hAnsi="ServiceNow Sans" w:cs="Calibri"/>
                <w:b/>
                <w:color w:val="000000" w:themeColor="text1"/>
                <w:sz w:val="18"/>
                <w:szCs w:val="18"/>
              </w:rPr>
            </w:pPr>
            <w:r w:rsidRPr="004857D0">
              <w:rPr>
                <w:rFonts w:ascii="ServiceNow Sans" w:hAnsi="ServiceNow Sans" w:cs="Calibri"/>
                <w:b/>
                <w:color w:val="000000" w:themeColor="text1"/>
                <w:sz w:val="18"/>
                <w:szCs w:val="18"/>
              </w:rPr>
              <w:t xml:space="preserve">Do any of the process areas identified above involve process data external to ServiceNow? Which systems? Which applications? </w:t>
            </w:r>
          </w:p>
        </w:tc>
        <w:tc>
          <w:tcPr>
            <w:tcW w:w="4553" w:type="dxa"/>
            <w:vAlign w:val="center"/>
          </w:tcPr>
          <w:p w14:paraId="1A9258C0" w14:textId="77777777" w:rsidR="007A2C56" w:rsidRPr="00167D67" w:rsidRDefault="007A2C56" w:rsidP="007A2C56">
            <w:pPr>
              <w:widowControl w:val="0"/>
              <w:spacing w:before="96" w:after="96"/>
              <w:rPr>
                <w:rFonts w:ascii="ServiceNow Sans" w:hAnsi="ServiceNow Sans"/>
                <w:sz w:val="18"/>
                <w:szCs w:val="18"/>
                <w:lang w:val="en-US"/>
              </w:rPr>
            </w:pPr>
          </w:p>
        </w:tc>
      </w:tr>
      <w:tr w:rsidR="007A2C56" w:rsidRPr="00167D67" w14:paraId="3F687334" w14:textId="77777777" w:rsidTr="001E300D">
        <w:trPr>
          <w:cantSplit/>
        </w:trPr>
        <w:tc>
          <w:tcPr>
            <w:tcW w:w="567" w:type="dxa"/>
            <w:vAlign w:val="center"/>
          </w:tcPr>
          <w:p w14:paraId="06BE12BF" w14:textId="77777777" w:rsidR="007A2C56" w:rsidRPr="00167D67" w:rsidRDefault="007A2C56" w:rsidP="007A2C56">
            <w:pPr>
              <w:pStyle w:val="Heading2"/>
              <w:rPr>
                <w:rFonts w:ascii="ServiceNow Sans" w:hAnsi="ServiceNow Sans"/>
              </w:rPr>
            </w:pPr>
          </w:p>
        </w:tc>
        <w:tc>
          <w:tcPr>
            <w:tcW w:w="4373" w:type="dxa"/>
            <w:vAlign w:val="center"/>
          </w:tcPr>
          <w:p w14:paraId="44E1D4C5" w14:textId="6D73FC5B" w:rsidR="007A2C56" w:rsidRPr="004857D0" w:rsidRDefault="007A2C56" w:rsidP="007A2C56">
            <w:pPr>
              <w:pStyle w:val="05BodyCopy"/>
              <w:spacing w:before="96" w:after="96"/>
              <w:rPr>
                <w:rFonts w:ascii="ServiceNow Sans" w:hAnsi="ServiceNow Sans" w:cs="Calibri"/>
                <w:b/>
                <w:color w:val="000000" w:themeColor="text1"/>
                <w:sz w:val="18"/>
                <w:szCs w:val="18"/>
              </w:rPr>
            </w:pPr>
            <w:r w:rsidRPr="004857D0">
              <w:rPr>
                <w:rFonts w:ascii="ServiceNow Sans" w:hAnsi="ServiceNow Sans" w:cs="Calibri"/>
                <w:b/>
                <w:color w:val="000000" w:themeColor="text1"/>
                <w:sz w:val="18"/>
                <w:szCs w:val="18"/>
              </w:rPr>
              <w:t>Are there any Process Mining solutions currently being used from other solutions? What are the use cases? What are the specific solutions?</w:t>
            </w:r>
          </w:p>
        </w:tc>
        <w:tc>
          <w:tcPr>
            <w:tcW w:w="4553" w:type="dxa"/>
            <w:vAlign w:val="center"/>
          </w:tcPr>
          <w:p w14:paraId="26AC69ED" w14:textId="77777777" w:rsidR="007A2C56" w:rsidRPr="00167D67" w:rsidRDefault="007A2C56" w:rsidP="007A2C56">
            <w:pPr>
              <w:widowControl w:val="0"/>
              <w:spacing w:before="96" w:after="96"/>
              <w:rPr>
                <w:rFonts w:ascii="ServiceNow Sans" w:hAnsi="ServiceNow Sans"/>
                <w:sz w:val="18"/>
                <w:szCs w:val="18"/>
                <w:lang w:val="en-US"/>
              </w:rPr>
            </w:pPr>
          </w:p>
        </w:tc>
      </w:tr>
    </w:tbl>
    <w:p w14:paraId="7C7D3704" w14:textId="77777777" w:rsidR="00F54CDE" w:rsidRPr="00167D67" w:rsidRDefault="00F54CDE" w:rsidP="00F54CDE">
      <w:pPr>
        <w:rPr>
          <w:rFonts w:ascii="ServiceNow Sans" w:hAnsi="ServiceNow Sans"/>
          <w:lang w:val="en-US"/>
        </w:rPr>
      </w:pPr>
    </w:p>
    <w:p w14:paraId="45414E21" w14:textId="77777777" w:rsidR="007B1B11" w:rsidRPr="00167D67" w:rsidRDefault="007B1B11" w:rsidP="007B1B11">
      <w:pPr>
        <w:rPr>
          <w:rFonts w:ascii="ServiceNow Sans" w:hAnsi="ServiceNow Sans"/>
          <w:lang w:val="en-US"/>
        </w:rPr>
      </w:pPr>
    </w:p>
    <w:p w14:paraId="041C3C6E" w14:textId="77777777" w:rsidR="00085FE6" w:rsidRPr="00167D67" w:rsidRDefault="00085FE6" w:rsidP="007B1B11">
      <w:pPr>
        <w:rPr>
          <w:rFonts w:ascii="ServiceNow Sans" w:hAnsi="ServiceNow Sans"/>
          <w:lang w:val="en-US"/>
        </w:rPr>
      </w:pPr>
    </w:p>
    <w:sectPr w:rsidR="00085FE6" w:rsidRPr="00167D67" w:rsidSect="00960906">
      <w:headerReference w:type="default" r:id="rId17"/>
      <w:footerReference w:type="default" r:id="rId18"/>
      <w:headerReference w:type="first" r:id="rId19"/>
      <w:pgSz w:w="12240" w:h="15840"/>
      <w:pgMar w:top="2182" w:right="1444" w:bottom="2157" w:left="1440" w:header="1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C7E6" w14:textId="77777777" w:rsidR="00A84613" w:rsidRDefault="00A84613" w:rsidP="002E520A">
      <w:r>
        <w:separator/>
      </w:r>
    </w:p>
  </w:endnote>
  <w:endnote w:type="continuationSeparator" w:id="0">
    <w:p w14:paraId="30F7643F" w14:textId="77777777" w:rsidR="00A84613" w:rsidRDefault="00A84613" w:rsidP="002E520A">
      <w:r>
        <w:continuationSeparator/>
      </w:r>
    </w:p>
  </w:endnote>
  <w:endnote w:type="continuationNotice" w:id="1">
    <w:p w14:paraId="6FC5CB7D" w14:textId="77777777" w:rsidR="00A84613" w:rsidRDefault="00A8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rviceNow Sans">
    <w:panose1 w:val="020B0504040101010104"/>
    <w:charset w:val="4D"/>
    <w:family w:val="swiss"/>
    <w:pitch w:val="variable"/>
    <w:sig w:usb0="A000007F" w:usb1="5000643B" w:usb2="00000000" w:usb3="00000000" w:csb0="00000093" w:csb1="00000000"/>
  </w:font>
  <w:font w:name="Arial">
    <w:panose1 w:val="020B0604020202020204"/>
    <w:charset w:val="00"/>
    <w:family w:val="swiss"/>
    <w:pitch w:val="variable"/>
    <w:sig w:usb0="E0002AFF" w:usb1="C0007843" w:usb2="00000009" w:usb3="00000000" w:csb0="000001FF" w:csb1="00000000"/>
  </w:font>
  <w:font w:name="ServiceNow Sans Medium">
    <w:panose1 w:val="020B0704040101010104"/>
    <w:charset w:val="4D"/>
    <w:family w:val="swiss"/>
    <w:pitch w:val="variable"/>
    <w:sig w:usb0="A000007F" w:usb1="5000643B" w:usb2="00000000" w:usb3="00000000" w:csb0="00000093" w:csb1="00000000"/>
  </w:font>
  <w:font w:name="ServiceNow Sans Display Medium">
    <w:panose1 w:val="020B0604040101010104"/>
    <w:charset w:val="4D"/>
    <w:family w:val="swiss"/>
    <w:pitch w:val="variable"/>
    <w:sig w:usb0="A000007F" w:usb1="5000603B" w:usb2="00000000" w:usb3="00000000" w:csb0="00000093"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dy CS)">
    <w:panose1 w:val="020B0604020202020204"/>
    <w:charset w:val="00"/>
    <w:family w:val="roman"/>
    <w:pitch w:val="default"/>
  </w:font>
  <w:font w:name="ServiceNow Sans Light">
    <w:panose1 w:val="020B0404040101010104"/>
    <w:charset w:val="4D"/>
    <w:family w:val="swiss"/>
    <w:pitch w:val="variable"/>
    <w:sig w:usb0="A000007F" w:usb1="5000643B"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NeueLTStd-Lt">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4417" w14:textId="77777777" w:rsidR="00771B65" w:rsidRPr="004819CD" w:rsidRDefault="00771B65" w:rsidP="00771B65">
    <w:pPr>
      <w:framePr w:wrap="none" w:vAnchor="text" w:hAnchor="margin" w:xAlign="right" w:y="1"/>
      <w:tabs>
        <w:tab w:val="center" w:pos="4680"/>
        <w:tab w:val="right" w:pos="9360"/>
      </w:tabs>
      <w:rPr>
        <w:rFonts w:ascii="ServiceNow Sans Light" w:eastAsia="Calibri" w:hAnsi="ServiceNow Sans Light" w:cs="Cordia New"/>
        <w:sz w:val="15"/>
        <w:szCs w:val="20"/>
        <w:lang w:val="en-US"/>
      </w:rPr>
    </w:pPr>
    <w:r w:rsidRPr="004819CD">
      <w:rPr>
        <w:rFonts w:ascii="ServiceNow Sans Light" w:eastAsia="Calibri" w:hAnsi="ServiceNow Sans Light" w:cs="Cordia New"/>
        <w:sz w:val="15"/>
        <w:szCs w:val="20"/>
        <w:lang w:val="en-US"/>
      </w:rPr>
      <w:fldChar w:fldCharType="begin"/>
    </w:r>
    <w:r w:rsidRPr="004819CD">
      <w:rPr>
        <w:rFonts w:ascii="ServiceNow Sans Light" w:eastAsia="Calibri" w:hAnsi="ServiceNow Sans Light" w:cs="Cordia New"/>
        <w:sz w:val="15"/>
        <w:szCs w:val="20"/>
        <w:lang w:val="en-US"/>
      </w:rPr>
      <w:instrText xml:space="preserve">PAGE  </w:instrText>
    </w:r>
    <w:r w:rsidRPr="004819CD">
      <w:rPr>
        <w:rFonts w:ascii="ServiceNow Sans Light" w:eastAsia="Calibri" w:hAnsi="ServiceNow Sans Light" w:cs="Cordia New"/>
        <w:sz w:val="15"/>
        <w:szCs w:val="20"/>
        <w:lang w:val="en-US"/>
      </w:rPr>
      <w:fldChar w:fldCharType="separate"/>
    </w:r>
    <w:r w:rsidRPr="004819CD">
      <w:rPr>
        <w:rFonts w:ascii="ServiceNow Sans Light" w:eastAsia="Calibri" w:hAnsi="ServiceNow Sans Light" w:cs="Cordia New"/>
        <w:sz w:val="15"/>
        <w:szCs w:val="20"/>
        <w:lang w:val="en-US"/>
      </w:rPr>
      <w:t>2</w:t>
    </w:r>
    <w:r w:rsidRPr="004819CD">
      <w:rPr>
        <w:rFonts w:ascii="ServiceNow Sans Light" w:eastAsia="Calibri" w:hAnsi="ServiceNow Sans Light" w:cs="Cordia New"/>
        <w:sz w:val="15"/>
        <w:szCs w:val="20"/>
        <w:lang w:val="en-US"/>
      </w:rPr>
      <w:fldChar w:fldCharType="end"/>
    </w:r>
  </w:p>
  <w:p w14:paraId="4EFC1D44" w14:textId="77777777" w:rsidR="00771B65" w:rsidRPr="00771B65" w:rsidRDefault="00771B65" w:rsidP="00771B65">
    <w:pPr>
      <w:tabs>
        <w:tab w:val="center" w:pos="4680"/>
        <w:tab w:val="right" w:pos="9360"/>
      </w:tabs>
      <w:ind w:right="360" w:firstLine="360"/>
      <w:rPr>
        <w:rFonts w:ascii="Century Gothic" w:eastAsia="Calibri" w:hAnsi="Century Gothic" w:cs="Cordia New"/>
        <w:sz w:val="18"/>
        <w:szCs w:val="22"/>
        <w:lang w:val="en-US"/>
      </w:rPr>
    </w:pPr>
  </w:p>
  <w:p w14:paraId="38FB9DA9" w14:textId="77777777" w:rsidR="00771B65" w:rsidRPr="00771B65" w:rsidRDefault="00771B65" w:rsidP="00771B65">
    <w:pPr>
      <w:widowControl w:val="0"/>
      <w:autoSpaceDE w:val="0"/>
      <w:autoSpaceDN w:val="0"/>
      <w:adjustRightInd w:val="0"/>
      <w:spacing w:after="40"/>
      <w:textAlignment w:val="center"/>
      <w:rPr>
        <w:rFonts w:ascii="Century Gothic" w:eastAsia="Cambria" w:hAnsi="Century Gothic" w:cs="HelveticaNeueLTStd-Lt"/>
        <w:color w:val="949594"/>
        <w:sz w:val="12"/>
        <w:szCs w:val="10"/>
        <w:lang w:val="en-US"/>
      </w:rPr>
    </w:pPr>
  </w:p>
  <w:p w14:paraId="27DC1BB6" w14:textId="4224F8F4" w:rsidR="00771B65" w:rsidRPr="004819CD" w:rsidRDefault="000D27AA" w:rsidP="00771B65">
    <w:pPr>
      <w:widowControl w:val="0"/>
      <w:autoSpaceDE w:val="0"/>
      <w:autoSpaceDN w:val="0"/>
      <w:adjustRightInd w:val="0"/>
      <w:spacing w:after="40"/>
      <w:textAlignment w:val="center"/>
      <w:rPr>
        <w:rFonts w:ascii="ServiceNow Sans Light" w:eastAsia="Cambria" w:hAnsi="ServiceNow Sans Light" w:cs="HelveticaNeueLTStd-Lt"/>
        <w:color w:val="949594"/>
        <w:lang w:val="en-US"/>
      </w:rPr>
    </w:pPr>
    <w:r w:rsidRPr="004819CD">
      <w:rPr>
        <w:rFonts w:ascii="ServiceNow Sans Light" w:eastAsia="Cambria" w:hAnsi="ServiceNow Sans Light" w:cs="HelveticaNeueLTStd-Lt"/>
        <w:color w:val="949594"/>
        <w:sz w:val="12"/>
        <w:szCs w:val="10"/>
        <w:lang w:val="en-US"/>
      </w:rPr>
      <w:t>© 2025 ServiceNow, Inc. All rights reserved. NON-CONFIDENTIAL. ServiceNow, the ServiceNow logo, and other ServiceNow marks are trademarks and/or registered trademarks of ServiceNow, Inc. in the United States and/or other countries. Other company names, product names, and logos may be trademarks of the respective companies with which they are associated.</w:t>
    </w:r>
  </w:p>
  <w:p w14:paraId="210C1B66" w14:textId="77777777" w:rsidR="001419BB" w:rsidRDefault="0014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0583" w14:textId="77777777" w:rsidR="00A84613" w:rsidRDefault="00A84613" w:rsidP="002E520A">
      <w:r>
        <w:separator/>
      </w:r>
    </w:p>
  </w:footnote>
  <w:footnote w:type="continuationSeparator" w:id="0">
    <w:p w14:paraId="5057D6D7" w14:textId="77777777" w:rsidR="00A84613" w:rsidRDefault="00A84613" w:rsidP="002E520A">
      <w:r>
        <w:continuationSeparator/>
      </w:r>
    </w:p>
  </w:footnote>
  <w:footnote w:type="continuationNotice" w:id="1">
    <w:p w14:paraId="43BD8091" w14:textId="77777777" w:rsidR="00A84613" w:rsidRDefault="00A84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35B7" w14:textId="72164865" w:rsidR="008E3FFB" w:rsidRPr="009F0474" w:rsidRDefault="008E3FFB" w:rsidP="008E3FFB">
    <w:pPr>
      <w:pStyle w:val="Header"/>
      <w:ind w:left="-1080"/>
    </w:pPr>
    <w:r w:rsidRPr="009F0474">
      <w:rPr>
        <w:noProof/>
      </w:rPr>
      <mc:AlternateContent>
        <mc:Choice Requires="wps">
          <w:drawing>
            <wp:anchor distT="0" distB="0" distL="114300" distR="114300" simplePos="0" relativeHeight="251659264" behindDoc="0" locked="0" layoutInCell="1" allowOverlap="1" wp14:anchorId="1A1B7EB5" wp14:editId="2BD89556">
              <wp:simplePos x="0" y="0"/>
              <wp:positionH relativeFrom="column">
                <wp:posOffset>-453711</wp:posOffset>
              </wp:positionH>
              <wp:positionV relativeFrom="paragraph">
                <wp:posOffset>899044</wp:posOffset>
              </wp:positionV>
              <wp:extent cx="6854510" cy="0"/>
              <wp:effectExtent l="0" t="0" r="16510" b="12700"/>
              <wp:wrapNone/>
              <wp:docPr id="91421307" name="Straight Connector 6"/>
              <wp:cNvGraphicFramePr/>
              <a:graphic xmlns:a="http://schemas.openxmlformats.org/drawingml/2006/main">
                <a:graphicData uri="http://schemas.microsoft.com/office/word/2010/wordprocessingShape">
                  <wps:wsp>
                    <wps:cNvCnPr/>
                    <wps:spPr>
                      <a:xfrm flipH="1">
                        <a:off x="0" y="0"/>
                        <a:ext cx="6854510" cy="0"/>
                      </a:xfrm>
                      <a:prstGeom prst="line">
                        <a:avLst/>
                      </a:prstGeom>
                      <a:ln w="6350">
                        <a:solidFill>
                          <a:srgbClr val="7474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7FA984" id="Straight Connector 6"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5pt,70.8pt" to="7in,7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" strokecolor="#747474" strokeweight=".5pt">
              <v:stroke joinstyle="miter"/>
            </v:line>
          </w:pict>
        </mc:Fallback>
      </mc:AlternateContent>
    </w:r>
    <w:r w:rsidRPr="009F0474">
      <w:rPr>
        <w:noProof/>
      </w:rPr>
      <w:drawing>
        <wp:inline distT="0" distB="0" distL="0" distR="0" wp14:anchorId="2EE5C4D5" wp14:editId="3FBCE8E2">
          <wp:extent cx="1833725" cy="830638"/>
          <wp:effectExtent l="0" t="0" r="0" b="0"/>
          <wp:docPr id="179257840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78409" name="Graphic 1792578409"/>
                  <pic:cNvPicPr/>
                </pic:nvPicPr>
                <pic:blipFill rotWithShape="1">
                  <a:blip r:embed="rId1">
                    <a:extLst>
                      <a:ext uri="{96DAC541-7B7A-43D3-8B79-37D633B846F1}">
                        <asvg:svgBlip xmlns:asvg="http://schemas.microsoft.com/office/drawing/2016/SVG/main" r:embed="rId2"/>
                      </a:ext>
                    </a:extLst>
                  </a:blip>
                  <a:srcRect l="-7236" t="-50383" r="-4737" b="-25910"/>
                  <a:stretch>
                    <a:fillRect/>
                  </a:stretch>
                </pic:blipFill>
                <pic:spPr bwMode="auto">
                  <a:xfrm>
                    <a:off x="0" y="0"/>
                    <a:ext cx="1836749" cy="832008"/>
                  </a:xfrm>
                  <a:prstGeom prst="rect">
                    <a:avLst/>
                  </a:prstGeom>
                  <a:ln>
                    <a:noFill/>
                  </a:ln>
                  <a:extLst>
                    <a:ext uri="{53640926-AAD7-44D8-BBD7-CCE9431645EC}">
                      <a14:shadowObscured xmlns:a14="http://schemas.microsoft.com/office/drawing/2010/main"/>
                    </a:ext>
                  </a:extLst>
                </pic:spPr>
              </pic:pic>
            </a:graphicData>
          </a:graphic>
        </wp:inline>
      </w:drawing>
    </w:r>
  </w:p>
  <w:p w14:paraId="7B0DC1D2" w14:textId="1B80B9A2" w:rsidR="008B6DFB" w:rsidRDefault="008B6DFB" w:rsidP="00CE6722">
    <w:pPr>
      <w:pStyle w:val="Header"/>
      <w:tabs>
        <w:tab w:val="clear" w:pos="9026"/>
      </w:tabs>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3D67" w14:textId="16394A86" w:rsidR="009E0B28" w:rsidRDefault="00BC6E1D" w:rsidP="00310CEF">
    <w:pPr>
      <w:pStyle w:val="Header"/>
      <w:ind w:left="-1134"/>
    </w:pPr>
    <w:r>
      <w:rPr>
        <w:noProof/>
      </w:rPr>
      <w:drawing>
        <wp:inline distT="0" distB="0" distL="0" distR="0" wp14:anchorId="2EECA6B6" wp14:editId="5443ADEA">
          <wp:extent cx="7350369" cy="1148448"/>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75647" cy="1183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4761"/>
    <w:multiLevelType w:val="hybridMultilevel"/>
    <w:tmpl w:val="A0206E2E"/>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6B6011"/>
    <w:multiLevelType w:val="hybridMultilevel"/>
    <w:tmpl w:val="89BA45F8"/>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FC4F05"/>
    <w:multiLevelType w:val="hybridMultilevel"/>
    <w:tmpl w:val="234A2060"/>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C3A0548"/>
    <w:multiLevelType w:val="hybridMultilevel"/>
    <w:tmpl w:val="86669AD8"/>
    <w:lvl w:ilvl="0" w:tplc="1A3CF742">
      <w:start w:val="1"/>
      <w:numFmt w:val="bullet"/>
      <w:lvlText w:val=""/>
      <w:lvlJc w:val="left"/>
      <w:pPr>
        <w:ind w:left="360" w:hanging="360"/>
      </w:pPr>
      <w:rPr>
        <w:rFonts w:ascii="Symbol" w:hAnsi="Symbol" w:hint="default"/>
        <w:color w:val="86ED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996BF6"/>
    <w:multiLevelType w:val="multilevel"/>
    <w:tmpl w:val="E4EE19BC"/>
    <w:styleLink w:val="CurrentList1"/>
    <w:lvl w:ilvl="0">
      <w:start w:val="1"/>
      <w:numFmt w:val="decimal"/>
      <w:isLgl/>
      <w:lvlText w:val="%1."/>
      <w:lvlJc w:val="left"/>
      <w:pPr>
        <w:ind w:left="720" w:hanging="360"/>
      </w:pPr>
      <w:rPr>
        <w:rFonts w:hint="default"/>
      </w:rPr>
    </w:lvl>
    <w:lvl w:ilvl="1">
      <w:start w:val="1"/>
      <w:numFmt w:val="decimal"/>
      <w:isLgl/>
      <w:lvlText w:val="%1.%2."/>
      <w:lvlJc w:val="left"/>
      <w:pPr>
        <w:ind w:left="858"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2F557F43"/>
    <w:multiLevelType w:val="hybridMultilevel"/>
    <w:tmpl w:val="DD802122"/>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ED1ADD"/>
    <w:multiLevelType w:val="multilevel"/>
    <w:tmpl w:val="8C4844DE"/>
    <w:styleLink w:val="CurrentList3"/>
    <w:lvl w:ilvl="0">
      <w:start w:val="1"/>
      <w:numFmt w:val="decimal"/>
      <w:isLgl/>
      <w:lvlText w:val="%1."/>
      <w:lvlJc w:val="left"/>
      <w:pPr>
        <w:ind w:left="720" w:hanging="360"/>
      </w:pPr>
      <w:rPr>
        <w:rFonts w:hint="default"/>
      </w:rPr>
    </w:lvl>
    <w:lvl w:ilvl="1">
      <w:start w:val="1"/>
      <w:numFmt w:val="decimal"/>
      <w:isLgl/>
      <w:lvlText w:val="%1.%2."/>
      <w:lvlJc w:val="left"/>
      <w:pPr>
        <w:ind w:left="858" w:hanging="432"/>
      </w:pPr>
      <w:rPr>
        <w:rFonts w:hint="default"/>
        <w:sz w:val="18"/>
        <w:szCs w:val="21"/>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3594393C"/>
    <w:multiLevelType w:val="multilevel"/>
    <w:tmpl w:val="8C4844DE"/>
    <w:styleLink w:val="CurrentList2"/>
    <w:lvl w:ilvl="0">
      <w:start w:val="1"/>
      <w:numFmt w:val="decimal"/>
      <w:isLgl/>
      <w:lvlText w:val="%1."/>
      <w:lvlJc w:val="left"/>
      <w:pPr>
        <w:ind w:left="720" w:hanging="360"/>
      </w:pPr>
      <w:rPr>
        <w:rFonts w:hint="default"/>
      </w:rPr>
    </w:lvl>
    <w:lvl w:ilvl="1">
      <w:start w:val="1"/>
      <w:numFmt w:val="decimal"/>
      <w:isLgl/>
      <w:lvlText w:val="%1.%2."/>
      <w:lvlJc w:val="left"/>
      <w:pPr>
        <w:ind w:left="858" w:hanging="432"/>
      </w:pPr>
      <w:rPr>
        <w:rFonts w:hint="default"/>
        <w:sz w:val="18"/>
        <w:szCs w:val="21"/>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3EEF11BF"/>
    <w:multiLevelType w:val="hybridMultilevel"/>
    <w:tmpl w:val="CDB2DDE0"/>
    <w:lvl w:ilvl="0" w:tplc="FFFFFFFF">
      <w:start w:val="1"/>
      <w:numFmt w:val="bullet"/>
      <w:lvlText w:val=""/>
      <w:lvlJc w:val="left"/>
      <w:pPr>
        <w:ind w:left="720" w:hanging="360"/>
      </w:pPr>
      <w:rPr>
        <w:rFonts w:ascii="Symbol" w:hAnsi="Symbol" w:hint="default"/>
        <w:color w:val="62D84E"/>
      </w:rPr>
    </w:lvl>
    <w:lvl w:ilvl="1" w:tplc="DAA0EAD2">
      <w:start w:val="1"/>
      <w:numFmt w:val="bullet"/>
      <w:lvlText w:val="o"/>
      <w:lvlJc w:val="left"/>
      <w:pPr>
        <w:ind w:left="1440" w:hanging="360"/>
      </w:pPr>
      <w:rPr>
        <w:rFonts w:ascii="Courier New" w:hAnsi="Courier New" w:hint="default"/>
        <w:color w:val="62D84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802878"/>
    <w:multiLevelType w:val="hybridMultilevel"/>
    <w:tmpl w:val="86E474E6"/>
    <w:lvl w:ilvl="0" w:tplc="EBEC7E8C">
      <w:start w:val="1"/>
      <w:numFmt w:val="bullet"/>
      <w:lvlText w:val=""/>
      <w:lvlJc w:val="left"/>
      <w:pPr>
        <w:ind w:left="360" w:hanging="360"/>
      </w:pPr>
      <w:rPr>
        <w:rFonts w:ascii="Symbol" w:hAnsi="Symbol" w:hint="default"/>
        <w:color w:val="62D84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0E5325"/>
    <w:multiLevelType w:val="hybridMultilevel"/>
    <w:tmpl w:val="AA680800"/>
    <w:lvl w:ilvl="0" w:tplc="DAA0EAD2">
      <w:start w:val="1"/>
      <w:numFmt w:val="bullet"/>
      <w:lvlText w:val="o"/>
      <w:lvlJc w:val="left"/>
      <w:pPr>
        <w:ind w:left="720" w:hanging="360"/>
      </w:pPr>
      <w:rPr>
        <w:rFonts w:ascii="Courier New" w:hAnsi="Courier New" w:hint="default"/>
        <w:color w:val="62D8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770B3B"/>
    <w:multiLevelType w:val="hybridMultilevel"/>
    <w:tmpl w:val="12325A98"/>
    <w:lvl w:ilvl="0" w:tplc="04090001">
      <w:start w:val="1"/>
      <w:numFmt w:val="bullet"/>
      <w:pStyle w:val="NOWUS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E8C71FA">
      <w:start w:val="9"/>
      <w:numFmt w:val="bullet"/>
      <w:lvlText w:val="•"/>
      <w:lvlJc w:val="left"/>
      <w:pPr>
        <w:ind w:left="2160" w:hanging="360"/>
      </w:pPr>
      <w:rPr>
        <w:rFonts w:ascii="Calibri" w:eastAsia="Times New Roman" w:hAnsi="Calibri"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13A78"/>
    <w:multiLevelType w:val="hybridMultilevel"/>
    <w:tmpl w:val="9F2CF3A4"/>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0133F2F"/>
    <w:multiLevelType w:val="hybridMultilevel"/>
    <w:tmpl w:val="68D66DAA"/>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ED127A"/>
    <w:multiLevelType w:val="hybridMultilevel"/>
    <w:tmpl w:val="9BAEC800"/>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30F33D7"/>
    <w:multiLevelType w:val="hybridMultilevel"/>
    <w:tmpl w:val="0BAAE818"/>
    <w:lvl w:ilvl="0" w:tplc="EBEC7E8C">
      <w:start w:val="1"/>
      <w:numFmt w:val="bullet"/>
      <w:lvlText w:val=""/>
      <w:lvlJc w:val="left"/>
      <w:pPr>
        <w:ind w:left="360" w:hanging="360"/>
      </w:pPr>
      <w:rPr>
        <w:rFonts w:ascii="Symbol" w:hAnsi="Symbol" w:hint="default"/>
        <w:color w:val="62D84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362599"/>
    <w:multiLevelType w:val="hybridMultilevel"/>
    <w:tmpl w:val="884EA99E"/>
    <w:lvl w:ilvl="0" w:tplc="EBEC7E8C">
      <w:start w:val="1"/>
      <w:numFmt w:val="bullet"/>
      <w:lvlText w:val=""/>
      <w:lvlJc w:val="left"/>
      <w:pPr>
        <w:ind w:left="360" w:hanging="360"/>
      </w:pPr>
      <w:rPr>
        <w:rFonts w:ascii="Symbol" w:hAnsi="Symbol" w:hint="default"/>
        <w:color w:val="62D84E"/>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57326A32"/>
    <w:multiLevelType w:val="hybridMultilevel"/>
    <w:tmpl w:val="3FAC1AEC"/>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8" w15:restartNumberingAfterBreak="0">
    <w:nsid w:val="588B19AF"/>
    <w:multiLevelType w:val="hybridMultilevel"/>
    <w:tmpl w:val="9438C478"/>
    <w:lvl w:ilvl="0" w:tplc="EBEC7E8C">
      <w:start w:val="1"/>
      <w:numFmt w:val="bullet"/>
      <w:lvlText w:val=""/>
      <w:lvlJc w:val="left"/>
      <w:pPr>
        <w:ind w:left="360" w:hanging="360"/>
      </w:pPr>
      <w:rPr>
        <w:rFonts w:ascii="Symbol" w:hAnsi="Symbol" w:hint="default"/>
        <w:color w:val="62D84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82532B8"/>
    <w:multiLevelType w:val="hybridMultilevel"/>
    <w:tmpl w:val="18F02E54"/>
    <w:lvl w:ilvl="0" w:tplc="EBEC7E8C">
      <w:start w:val="1"/>
      <w:numFmt w:val="bullet"/>
      <w:lvlText w:val=""/>
      <w:lvlJc w:val="left"/>
      <w:pPr>
        <w:ind w:left="360" w:hanging="360"/>
      </w:pPr>
      <w:rPr>
        <w:rFonts w:ascii="Symbol" w:hAnsi="Symbol" w:hint="default"/>
        <w:color w:val="62D84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A9E6D57"/>
    <w:multiLevelType w:val="multilevel"/>
    <w:tmpl w:val="CF160714"/>
    <w:lvl w:ilvl="0">
      <w:start w:val="1"/>
      <w:numFmt w:val="bullet"/>
      <w:pStyle w:val="06Bullets"/>
      <w:lvlText w:val="•"/>
      <w:lvlJc w:val="left"/>
      <w:pPr>
        <w:ind w:left="360" w:hanging="360"/>
      </w:pPr>
      <w:rPr>
        <w:rFonts w:ascii="Calibri" w:hAnsi="Calibri" w:hint="default"/>
        <w:color w:val="C30C21"/>
      </w:rPr>
    </w:lvl>
    <w:lvl w:ilvl="1">
      <w:start w:val="1"/>
      <w:numFmt w:val="bullet"/>
      <w:lvlText w:val="–"/>
      <w:lvlJc w:val="left"/>
      <w:pPr>
        <w:ind w:left="720" w:hanging="360"/>
      </w:pPr>
      <w:rPr>
        <w:rFonts w:ascii="Calibri" w:hAnsi="Calibri" w:hint="default"/>
        <w:color w:val="C30C2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604421"/>
    <w:multiLevelType w:val="multilevel"/>
    <w:tmpl w:val="8C4844DE"/>
    <w:lvl w:ilvl="0">
      <w:start w:val="1"/>
      <w:numFmt w:val="decimal"/>
      <w:pStyle w:val="Heading1"/>
      <w:isLgl/>
      <w:lvlText w:val="%1."/>
      <w:lvlJc w:val="left"/>
      <w:pPr>
        <w:ind w:left="720" w:hanging="360"/>
      </w:pPr>
      <w:rPr>
        <w:rFonts w:hint="default"/>
      </w:rPr>
    </w:lvl>
    <w:lvl w:ilvl="1">
      <w:start w:val="1"/>
      <w:numFmt w:val="decimal"/>
      <w:pStyle w:val="Heading2"/>
      <w:isLgl/>
      <w:lvlText w:val="%1.%2."/>
      <w:lvlJc w:val="left"/>
      <w:pPr>
        <w:ind w:left="858" w:hanging="432"/>
      </w:pPr>
      <w:rPr>
        <w:rFonts w:hint="default"/>
        <w:sz w:val="18"/>
        <w:szCs w:val="21"/>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685637711">
    <w:abstractNumId w:val="21"/>
  </w:num>
  <w:num w:numId="2" w16cid:durableId="617839912">
    <w:abstractNumId w:val="20"/>
  </w:num>
  <w:num w:numId="3" w16cid:durableId="448360982">
    <w:abstractNumId w:val="4"/>
  </w:num>
  <w:num w:numId="4" w16cid:durableId="1951353226">
    <w:abstractNumId w:val="19"/>
  </w:num>
  <w:num w:numId="5" w16cid:durableId="727152068">
    <w:abstractNumId w:val="13"/>
  </w:num>
  <w:num w:numId="6" w16cid:durableId="1972858306">
    <w:abstractNumId w:val="5"/>
  </w:num>
  <w:num w:numId="7" w16cid:durableId="506139353">
    <w:abstractNumId w:val="0"/>
  </w:num>
  <w:num w:numId="8" w16cid:durableId="747312813">
    <w:abstractNumId w:val="2"/>
  </w:num>
  <w:num w:numId="9" w16cid:durableId="357125680">
    <w:abstractNumId w:val="14"/>
  </w:num>
  <w:num w:numId="10" w16cid:durableId="706176722">
    <w:abstractNumId w:val="1"/>
  </w:num>
  <w:num w:numId="11" w16cid:durableId="1587960529">
    <w:abstractNumId w:val="12"/>
  </w:num>
  <w:num w:numId="12" w16cid:durableId="593828853">
    <w:abstractNumId w:val="9"/>
  </w:num>
  <w:num w:numId="13" w16cid:durableId="142623930">
    <w:abstractNumId w:val="15"/>
  </w:num>
  <w:num w:numId="14" w16cid:durableId="2090879226">
    <w:abstractNumId w:val="10"/>
  </w:num>
  <w:num w:numId="15" w16cid:durableId="1390180695">
    <w:abstractNumId w:val="18"/>
  </w:num>
  <w:num w:numId="16" w16cid:durableId="1361005709">
    <w:abstractNumId w:val="8"/>
  </w:num>
  <w:num w:numId="17" w16cid:durableId="1640455228">
    <w:abstractNumId w:val="11"/>
  </w:num>
  <w:num w:numId="18" w16cid:durableId="889880475">
    <w:abstractNumId w:val="17"/>
  </w:num>
  <w:num w:numId="19" w16cid:durableId="672218166">
    <w:abstractNumId w:val="16"/>
  </w:num>
  <w:num w:numId="20" w16cid:durableId="1390374787">
    <w:abstractNumId w:val="3"/>
  </w:num>
  <w:num w:numId="21" w16cid:durableId="2108308313">
    <w:abstractNumId w:val="7"/>
  </w:num>
  <w:num w:numId="22" w16cid:durableId="125274343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30"/>
    <w:rsid w:val="00012E5D"/>
    <w:rsid w:val="00013C51"/>
    <w:rsid w:val="000230C6"/>
    <w:rsid w:val="00035660"/>
    <w:rsid w:val="00042917"/>
    <w:rsid w:val="000437CE"/>
    <w:rsid w:val="00045BE3"/>
    <w:rsid w:val="00046DE3"/>
    <w:rsid w:val="00051360"/>
    <w:rsid w:val="00055D17"/>
    <w:rsid w:val="00064941"/>
    <w:rsid w:val="00085FE6"/>
    <w:rsid w:val="00092ED7"/>
    <w:rsid w:val="00095F0F"/>
    <w:rsid w:val="000A724D"/>
    <w:rsid w:val="000A7F46"/>
    <w:rsid w:val="000B6123"/>
    <w:rsid w:val="000C36C8"/>
    <w:rsid w:val="000D0896"/>
    <w:rsid w:val="000D27AA"/>
    <w:rsid w:val="000D2F8D"/>
    <w:rsid w:val="000E08B4"/>
    <w:rsid w:val="000E41ED"/>
    <w:rsid w:val="000F1A92"/>
    <w:rsid w:val="000F37E6"/>
    <w:rsid w:val="00100C2A"/>
    <w:rsid w:val="00111EB2"/>
    <w:rsid w:val="00112707"/>
    <w:rsid w:val="001237C0"/>
    <w:rsid w:val="00130A4E"/>
    <w:rsid w:val="0014039E"/>
    <w:rsid w:val="001419BB"/>
    <w:rsid w:val="00165B5F"/>
    <w:rsid w:val="00167D67"/>
    <w:rsid w:val="00177457"/>
    <w:rsid w:val="001862F3"/>
    <w:rsid w:val="00186F34"/>
    <w:rsid w:val="001911EC"/>
    <w:rsid w:val="00195CF8"/>
    <w:rsid w:val="001A1834"/>
    <w:rsid w:val="001A3709"/>
    <w:rsid w:val="001A397B"/>
    <w:rsid w:val="001A3ED8"/>
    <w:rsid w:val="001A5EF3"/>
    <w:rsid w:val="001C22A8"/>
    <w:rsid w:val="001C444D"/>
    <w:rsid w:val="001C70B6"/>
    <w:rsid w:val="001D0EC6"/>
    <w:rsid w:val="001D2D22"/>
    <w:rsid w:val="001D6859"/>
    <w:rsid w:val="001E02B8"/>
    <w:rsid w:val="001E2740"/>
    <w:rsid w:val="001F10A9"/>
    <w:rsid w:val="00211E4C"/>
    <w:rsid w:val="00214887"/>
    <w:rsid w:val="00214A37"/>
    <w:rsid w:val="00214AF3"/>
    <w:rsid w:val="00221209"/>
    <w:rsid w:val="00236B83"/>
    <w:rsid w:val="00240248"/>
    <w:rsid w:val="00242428"/>
    <w:rsid w:val="002530D2"/>
    <w:rsid w:val="00263467"/>
    <w:rsid w:val="00273A2F"/>
    <w:rsid w:val="00277801"/>
    <w:rsid w:val="00290130"/>
    <w:rsid w:val="0029364B"/>
    <w:rsid w:val="0029692A"/>
    <w:rsid w:val="002A29B8"/>
    <w:rsid w:val="002A3FC9"/>
    <w:rsid w:val="002B3E9A"/>
    <w:rsid w:val="002D1268"/>
    <w:rsid w:val="002E520A"/>
    <w:rsid w:val="002F6529"/>
    <w:rsid w:val="0030457F"/>
    <w:rsid w:val="00310CEF"/>
    <w:rsid w:val="003157AA"/>
    <w:rsid w:val="00317017"/>
    <w:rsid w:val="00317B49"/>
    <w:rsid w:val="00326BC1"/>
    <w:rsid w:val="00343F33"/>
    <w:rsid w:val="00356609"/>
    <w:rsid w:val="003762CC"/>
    <w:rsid w:val="003936C1"/>
    <w:rsid w:val="00394A81"/>
    <w:rsid w:val="003B069F"/>
    <w:rsid w:val="003D47D3"/>
    <w:rsid w:val="003D6D61"/>
    <w:rsid w:val="003E62BB"/>
    <w:rsid w:val="003F0628"/>
    <w:rsid w:val="003F22C4"/>
    <w:rsid w:val="003F5CBD"/>
    <w:rsid w:val="00401997"/>
    <w:rsid w:val="00401E77"/>
    <w:rsid w:val="0041798E"/>
    <w:rsid w:val="004210CE"/>
    <w:rsid w:val="00431ABA"/>
    <w:rsid w:val="00434F22"/>
    <w:rsid w:val="004363CE"/>
    <w:rsid w:val="00442526"/>
    <w:rsid w:val="00446BDA"/>
    <w:rsid w:val="00465493"/>
    <w:rsid w:val="004819CD"/>
    <w:rsid w:val="00483E6E"/>
    <w:rsid w:val="004857D0"/>
    <w:rsid w:val="00486BC0"/>
    <w:rsid w:val="00487C9C"/>
    <w:rsid w:val="00495523"/>
    <w:rsid w:val="004A3896"/>
    <w:rsid w:val="004C0D7E"/>
    <w:rsid w:val="004D3819"/>
    <w:rsid w:val="005133BE"/>
    <w:rsid w:val="0054132C"/>
    <w:rsid w:val="00541A6F"/>
    <w:rsid w:val="00544668"/>
    <w:rsid w:val="00545FA5"/>
    <w:rsid w:val="005522EB"/>
    <w:rsid w:val="00554AAD"/>
    <w:rsid w:val="005551F5"/>
    <w:rsid w:val="005726DD"/>
    <w:rsid w:val="00572B43"/>
    <w:rsid w:val="00574199"/>
    <w:rsid w:val="00575E36"/>
    <w:rsid w:val="005772FF"/>
    <w:rsid w:val="00590869"/>
    <w:rsid w:val="00590A4B"/>
    <w:rsid w:val="00591982"/>
    <w:rsid w:val="00593084"/>
    <w:rsid w:val="00595253"/>
    <w:rsid w:val="005A4DEC"/>
    <w:rsid w:val="005A792C"/>
    <w:rsid w:val="005B2107"/>
    <w:rsid w:val="005F3C0C"/>
    <w:rsid w:val="005F5679"/>
    <w:rsid w:val="005F6174"/>
    <w:rsid w:val="00600A01"/>
    <w:rsid w:val="006079AE"/>
    <w:rsid w:val="00610FD4"/>
    <w:rsid w:val="00615147"/>
    <w:rsid w:val="00615F81"/>
    <w:rsid w:val="00627DBE"/>
    <w:rsid w:val="00633A9F"/>
    <w:rsid w:val="0065755A"/>
    <w:rsid w:val="0065767C"/>
    <w:rsid w:val="00670632"/>
    <w:rsid w:val="00670751"/>
    <w:rsid w:val="00681E24"/>
    <w:rsid w:val="006833B2"/>
    <w:rsid w:val="0069233D"/>
    <w:rsid w:val="006927A7"/>
    <w:rsid w:val="006958F0"/>
    <w:rsid w:val="006A0A45"/>
    <w:rsid w:val="006E2FFA"/>
    <w:rsid w:val="006E55F4"/>
    <w:rsid w:val="006E7A4D"/>
    <w:rsid w:val="006F2620"/>
    <w:rsid w:val="006F5D8F"/>
    <w:rsid w:val="00712894"/>
    <w:rsid w:val="00714F53"/>
    <w:rsid w:val="007162B6"/>
    <w:rsid w:val="00722778"/>
    <w:rsid w:val="00722DFB"/>
    <w:rsid w:val="007244CD"/>
    <w:rsid w:val="00725ADF"/>
    <w:rsid w:val="00732F2E"/>
    <w:rsid w:val="007335D9"/>
    <w:rsid w:val="00737B17"/>
    <w:rsid w:val="00741C11"/>
    <w:rsid w:val="0075798A"/>
    <w:rsid w:val="00771B65"/>
    <w:rsid w:val="00780779"/>
    <w:rsid w:val="007852B2"/>
    <w:rsid w:val="00790E48"/>
    <w:rsid w:val="007926E7"/>
    <w:rsid w:val="007927E8"/>
    <w:rsid w:val="007A2C56"/>
    <w:rsid w:val="007A459C"/>
    <w:rsid w:val="007B1452"/>
    <w:rsid w:val="007B19E0"/>
    <w:rsid w:val="007B1B11"/>
    <w:rsid w:val="007B6532"/>
    <w:rsid w:val="007B7A55"/>
    <w:rsid w:val="007C64F8"/>
    <w:rsid w:val="007D31CF"/>
    <w:rsid w:val="007E4A4E"/>
    <w:rsid w:val="007E5A66"/>
    <w:rsid w:val="007F0170"/>
    <w:rsid w:val="008015CB"/>
    <w:rsid w:val="008149C6"/>
    <w:rsid w:val="00836414"/>
    <w:rsid w:val="0083661F"/>
    <w:rsid w:val="00843B57"/>
    <w:rsid w:val="00850988"/>
    <w:rsid w:val="00857E99"/>
    <w:rsid w:val="00864DE1"/>
    <w:rsid w:val="00873BF8"/>
    <w:rsid w:val="00875FCD"/>
    <w:rsid w:val="00876860"/>
    <w:rsid w:val="00895EA5"/>
    <w:rsid w:val="008A3997"/>
    <w:rsid w:val="008B58E4"/>
    <w:rsid w:val="008B6DFB"/>
    <w:rsid w:val="008C039A"/>
    <w:rsid w:val="008C753D"/>
    <w:rsid w:val="008E2607"/>
    <w:rsid w:val="008E3FFB"/>
    <w:rsid w:val="008F0346"/>
    <w:rsid w:val="008F470A"/>
    <w:rsid w:val="009150BC"/>
    <w:rsid w:val="00916DD6"/>
    <w:rsid w:val="00922F3E"/>
    <w:rsid w:val="00933936"/>
    <w:rsid w:val="00935316"/>
    <w:rsid w:val="00940306"/>
    <w:rsid w:val="00953BFA"/>
    <w:rsid w:val="00955F7F"/>
    <w:rsid w:val="00960906"/>
    <w:rsid w:val="00960CE1"/>
    <w:rsid w:val="00967069"/>
    <w:rsid w:val="00982385"/>
    <w:rsid w:val="0099400D"/>
    <w:rsid w:val="00996BB6"/>
    <w:rsid w:val="00997E81"/>
    <w:rsid w:val="009A36DB"/>
    <w:rsid w:val="009B51F8"/>
    <w:rsid w:val="009B6C00"/>
    <w:rsid w:val="009C57B9"/>
    <w:rsid w:val="009C7F3C"/>
    <w:rsid w:val="009D1030"/>
    <w:rsid w:val="009D1B25"/>
    <w:rsid w:val="009D2C0B"/>
    <w:rsid w:val="009D4C11"/>
    <w:rsid w:val="009D4CE3"/>
    <w:rsid w:val="009E0B28"/>
    <w:rsid w:val="009E7E5F"/>
    <w:rsid w:val="009F1FE9"/>
    <w:rsid w:val="00A016D7"/>
    <w:rsid w:val="00A12797"/>
    <w:rsid w:val="00A21705"/>
    <w:rsid w:val="00A34CA4"/>
    <w:rsid w:val="00A35B5A"/>
    <w:rsid w:val="00A42C07"/>
    <w:rsid w:val="00A45B45"/>
    <w:rsid w:val="00A46191"/>
    <w:rsid w:val="00A50E48"/>
    <w:rsid w:val="00A7119F"/>
    <w:rsid w:val="00A84613"/>
    <w:rsid w:val="00A932E6"/>
    <w:rsid w:val="00AB32EA"/>
    <w:rsid w:val="00AB5AF2"/>
    <w:rsid w:val="00AB5E46"/>
    <w:rsid w:val="00AC6474"/>
    <w:rsid w:val="00AD1B2D"/>
    <w:rsid w:val="00AD2FCA"/>
    <w:rsid w:val="00AD48AB"/>
    <w:rsid w:val="00AD6FC1"/>
    <w:rsid w:val="00AE3548"/>
    <w:rsid w:val="00AF005E"/>
    <w:rsid w:val="00AF105D"/>
    <w:rsid w:val="00AF28D8"/>
    <w:rsid w:val="00AF2B32"/>
    <w:rsid w:val="00AF3CAD"/>
    <w:rsid w:val="00AF7EE2"/>
    <w:rsid w:val="00B01A93"/>
    <w:rsid w:val="00B24891"/>
    <w:rsid w:val="00B314AB"/>
    <w:rsid w:val="00B31BEE"/>
    <w:rsid w:val="00B31F7E"/>
    <w:rsid w:val="00B32B3C"/>
    <w:rsid w:val="00B433C8"/>
    <w:rsid w:val="00B46652"/>
    <w:rsid w:val="00B477D3"/>
    <w:rsid w:val="00B55FB9"/>
    <w:rsid w:val="00B61F3D"/>
    <w:rsid w:val="00B65643"/>
    <w:rsid w:val="00B65955"/>
    <w:rsid w:val="00B806A7"/>
    <w:rsid w:val="00B86680"/>
    <w:rsid w:val="00B86993"/>
    <w:rsid w:val="00BA20F1"/>
    <w:rsid w:val="00BB59FA"/>
    <w:rsid w:val="00BC0EC5"/>
    <w:rsid w:val="00BC4115"/>
    <w:rsid w:val="00BC5C38"/>
    <w:rsid w:val="00BC6E1D"/>
    <w:rsid w:val="00BD5E8B"/>
    <w:rsid w:val="00BE029D"/>
    <w:rsid w:val="00BE1DB6"/>
    <w:rsid w:val="00BE5E36"/>
    <w:rsid w:val="00BF1EDC"/>
    <w:rsid w:val="00C12BAA"/>
    <w:rsid w:val="00C13B24"/>
    <w:rsid w:val="00C2125C"/>
    <w:rsid w:val="00C246D3"/>
    <w:rsid w:val="00C31003"/>
    <w:rsid w:val="00C375A1"/>
    <w:rsid w:val="00C432F7"/>
    <w:rsid w:val="00C46160"/>
    <w:rsid w:val="00C51569"/>
    <w:rsid w:val="00C53784"/>
    <w:rsid w:val="00C72AC4"/>
    <w:rsid w:val="00C97E48"/>
    <w:rsid w:val="00CC0916"/>
    <w:rsid w:val="00CC57A5"/>
    <w:rsid w:val="00CD52AD"/>
    <w:rsid w:val="00CE6722"/>
    <w:rsid w:val="00CF6F6C"/>
    <w:rsid w:val="00D036CB"/>
    <w:rsid w:val="00D0574D"/>
    <w:rsid w:val="00D25A4F"/>
    <w:rsid w:val="00D26DC3"/>
    <w:rsid w:val="00D409EB"/>
    <w:rsid w:val="00D4556A"/>
    <w:rsid w:val="00D51A46"/>
    <w:rsid w:val="00D651AE"/>
    <w:rsid w:val="00D7504F"/>
    <w:rsid w:val="00D9074E"/>
    <w:rsid w:val="00DA7B74"/>
    <w:rsid w:val="00DB387C"/>
    <w:rsid w:val="00DB3D8B"/>
    <w:rsid w:val="00DC0775"/>
    <w:rsid w:val="00DC728E"/>
    <w:rsid w:val="00DD64A1"/>
    <w:rsid w:val="00DE04D9"/>
    <w:rsid w:val="00DE4449"/>
    <w:rsid w:val="00DE47F9"/>
    <w:rsid w:val="00DE652F"/>
    <w:rsid w:val="00DF4FDF"/>
    <w:rsid w:val="00E00A07"/>
    <w:rsid w:val="00E05DD3"/>
    <w:rsid w:val="00E13DEF"/>
    <w:rsid w:val="00E1691D"/>
    <w:rsid w:val="00E17A5C"/>
    <w:rsid w:val="00E17F61"/>
    <w:rsid w:val="00E21F37"/>
    <w:rsid w:val="00E23B46"/>
    <w:rsid w:val="00E258D5"/>
    <w:rsid w:val="00E40621"/>
    <w:rsid w:val="00E52209"/>
    <w:rsid w:val="00E62F82"/>
    <w:rsid w:val="00E715BA"/>
    <w:rsid w:val="00E92296"/>
    <w:rsid w:val="00EC618D"/>
    <w:rsid w:val="00ED3926"/>
    <w:rsid w:val="00EE53AF"/>
    <w:rsid w:val="00EF3E0A"/>
    <w:rsid w:val="00EF6FD7"/>
    <w:rsid w:val="00F04D4D"/>
    <w:rsid w:val="00F1436B"/>
    <w:rsid w:val="00F15B01"/>
    <w:rsid w:val="00F4558E"/>
    <w:rsid w:val="00F54CDE"/>
    <w:rsid w:val="00F73100"/>
    <w:rsid w:val="00F73E6D"/>
    <w:rsid w:val="00F817B8"/>
    <w:rsid w:val="00F81EE8"/>
    <w:rsid w:val="00FB2769"/>
    <w:rsid w:val="00FD39B1"/>
    <w:rsid w:val="00FE4640"/>
    <w:rsid w:val="00FF164D"/>
    <w:rsid w:val="00FF4D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8A27"/>
  <w15:chartTrackingRefBased/>
  <w15:docId w15:val="{61B84B8C-1D3E-47E1-B384-C2351ED9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79"/>
    <w:rPr>
      <w:rFonts w:eastAsiaTheme="minorEastAsia"/>
    </w:rPr>
  </w:style>
  <w:style w:type="paragraph" w:styleId="Heading1">
    <w:name w:val="heading 1"/>
    <w:basedOn w:val="Normal"/>
    <w:next w:val="Normal"/>
    <w:link w:val="Heading1Char"/>
    <w:autoRedefine/>
    <w:uiPriority w:val="9"/>
    <w:qFormat/>
    <w:rsid w:val="00574199"/>
    <w:pPr>
      <w:keepNext/>
      <w:keepLines/>
      <w:numPr>
        <w:numId w:val="1"/>
      </w:numPr>
      <w:spacing w:before="240"/>
      <w:ind w:left="426" w:hanging="568"/>
      <w:outlineLvl w:val="0"/>
    </w:pPr>
    <w:rPr>
      <w:rFonts w:ascii="Century Gothic" w:eastAsiaTheme="majorEastAsia" w:hAnsi="Century Gothic" w:cstheme="majorBidi"/>
      <w:b/>
      <w:color w:val="000000" w:themeColor="text1"/>
      <w:sz w:val="32"/>
      <w:szCs w:val="32"/>
      <w:lang w:val="en-US"/>
    </w:rPr>
  </w:style>
  <w:style w:type="paragraph" w:styleId="Heading2">
    <w:name w:val="heading 2"/>
    <w:basedOn w:val="Normal"/>
    <w:next w:val="Normal"/>
    <w:link w:val="Heading2Char"/>
    <w:autoRedefine/>
    <w:uiPriority w:val="9"/>
    <w:unhideWhenUsed/>
    <w:qFormat/>
    <w:rsid w:val="00E715BA"/>
    <w:pPr>
      <w:widowControl w:val="0"/>
      <w:numPr>
        <w:ilvl w:val="1"/>
        <w:numId w:val="1"/>
      </w:numPr>
      <w:spacing w:before="40"/>
      <w:ind w:hanging="920"/>
      <w:outlineLvl w:val="1"/>
    </w:pPr>
    <w:rPr>
      <w:rFonts w:ascii="Century Gothic" w:eastAsiaTheme="majorEastAsia" w:hAnsi="Century Gothic" w:cstheme="majorBidi"/>
      <w:bCs/>
      <w:color w:val="000000" w:themeColor="text1"/>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qFormat/>
    <w:rsid w:val="0075798A"/>
    <w:pPr>
      <w:spacing w:before="120"/>
      <w:ind w:left="240"/>
    </w:pPr>
    <w:rPr>
      <w:rFonts w:cstheme="minorHAnsi"/>
      <w:b/>
      <w:bCs/>
      <w:sz w:val="22"/>
      <w:szCs w:val="22"/>
    </w:rPr>
  </w:style>
  <w:style w:type="character" w:customStyle="1" w:styleId="Heading1Char">
    <w:name w:val="Heading 1 Char"/>
    <w:basedOn w:val="DefaultParagraphFont"/>
    <w:link w:val="Heading1"/>
    <w:uiPriority w:val="9"/>
    <w:rsid w:val="00574199"/>
    <w:rPr>
      <w:rFonts w:ascii="Century Gothic" w:eastAsiaTheme="majorEastAsia" w:hAnsi="Century Gothic" w:cstheme="majorBidi"/>
      <w:b/>
      <w:color w:val="000000" w:themeColor="text1"/>
      <w:sz w:val="32"/>
      <w:szCs w:val="32"/>
      <w:lang w:val="en-US"/>
    </w:rPr>
  </w:style>
  <w:style w:type="table" w:styleId="TableGrid">
    <w:name w:val="Table Grid"/>
    <w:basedOn w:val="TableNormal"/>
    <w:uiPriority w:val="39"/>
    <w:rsid w:val="0048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715BA"/>
    <w:rPr>
      <w:rFonts w:ascii="Century Gothic" w:eastAsiaTheme="majorEastAsia" w:hAnsi="Century Gothic" w:cstheme="majorBidi"/>
      <w:bCs/>
      <w:color w:val="000000" w:themeColor="text1"/>
      <w:sz w:val="22"/>
      <w:szCs w:val="26"/>
      <w:lang w:val="en-US"/>
    </w:rPr>
  </w:style>
  <w:style w:type="paragraph" w:styleId="Header">
    <w:name w:val="header"/>
    <w:basedOn w:val="Normal"/>
    <w:link w:val="HeaderChar"/>
    <w:uiPriority w:val="99"/>
    <w:unhideWhenUsed/>
    <w:rsid w:val="001419BB"/>
    <w:pPr>
      <w:tabs>
        <w:tab w:val="center" w:pos="4513"/>
        <w:tab w:val="right" w:pos="9026"/>
      </w:tabs>
    </w:pPr>
  </w:style>
  <w:style w:type="character" w:customStyle="1" w:styleId="HeaderChar">
    <w:name w:val="Header Char"/>
    <w:basedOn w:val="DefaultParagraphFont"/>
    <w:link w:val="Header"/>
    <w:uiPriority w:val="99"/>
    <w:rsid w:val="001419BB"/>
  </w:style>
  <w:style w:type="paragraph" w:styleId="Footer">
    <w:name w:val="footer"/>
    <w:basedOn w:val="Normal"/>
    <w:link w:val="FooterChar"/>
    <w:uiPriority w:val="99"/>
    <w:unhideWhenUsed/>
    <w:rsid w:val="001419BB"/>
    <w:pPr>
      <w:tabs>
        <w:tab w:val="center" w:pos="4513"/>
        <w:tab w:val="right" w:pos="9026"/>
      </w:tabs>
    </w:pPr>
  </w:style>
  <w:style w:type="character" w:customStyle="1" w:styleId="FooterChar">
    <w:name w:val="Footer Char"/>
    <w:basedOn w:val="DefaultParagraphFont"/>
    <w:link w:val="Footer"/>
    <w:uiPriority w:val="99"/>
    <w:rsid w:val="001419BB"/>
  </w:style>
  <w:style w:type="paragraph" w:styleId="TOC1">
    <w:name w:val="toc 1"/>
    <w:basedOn w:val="Normal"/>
    <w:next w:val="Normal"/>
    <w:autoRedefine/>
    <w:uiPriority w:val="39"/>
    <w:unhideWhenUsed/>
    <w:rsid w:val="00085FE6"/>
    <w:pPr>
      <w:spacing w:before="120"/>
    </w:pPr>
    <w:rPr>
      <w:rFonts w:ascii="Century Gothic" w:hAnsi="Century Gothic" w:cstheme="minorHAnsi"/>
      <w:bCs/>
      <w:iCs/>
      <w:sz w:val="20"/>
    </w:rPr>
  </w:style>
  <w:style w:type="character" w:styleId="Hyperlink">
    <w:name w:val="Hyperlink"/>
    <w:basedOn w:val="DefaultParagraphFont"/>
    <w:uiPriority w:val="99"/>
    <w:unhideWhenUsed/>
    <w:rsid w:val="00B65955"/>
    <w:rPr>
      <w:color w:val="0563C1" w:themeColor="hyperlink"/>
      <w:u w:val="single"/>
    </w:rPr>
  </w:style>
  <w:style w:type="paragraph" w:styleId="TOCHeading">
    <w:name w:val="TOC Heading"/>
    <w:basedOn w:val="Heading1"/>
    <w:next w:val="Normal"/>
    <w:uiPriority w:val="39"/>
    <w:semiHidden/>
    <w:unhideWhenUsed/>
    <w:qFormat/>
    <w:rsid w:val="00C51569"/>
    <w:pPr>
      <w:numPr>
        <w:numId w:val="0"/>
      </w:numPr>
      <w:outlineLvl w:val="9"/>
    </w:pPr>
    <w:rPr>
      <w:rFonts w:asciiTheme="majorHAnsi" w:hAnsiTheme="majorHAnsi"/>
      <w:b w:val="0"/>
      <w:color w:val="2F5496" w:themeColor="accent1" w:themeShade="BF"/>
      <w:lang w:val="en-IN"/>
    </w:rPr>
  </w:style>
  <w:style w:type="paragraph" w:styleId="TOC3">
    <w:name w:val="toc 3"/>
    <w:basedOn w:val="Normal"/>
    <w:next w:val="Normal"/>
    <w:autoRedefine/>
    <w:uiPriority w:val="39"/>
    <w:unhideWhenUsed/>
    <w:rsid w:val="00F15B01"/>
    <w:pPr>
      <w:ind w:left="480"/>
    </w:pPr>
    <w:rPr>
      <w:rFonts w:cstheme="minorHAnsi"/>
      <w:sz w:val="20"/>
      <w:szCs w:val="20"/>
    </w:rPr>
  </w:style>
  <w:style w:type="paragraph" w:styleId="TOC4">
    <w:name w:val="toc 4"/>
    <w:basedOn w:val="Normal"/>
    <w:next w:val="Normal"/>
    <w:autoRedefine/>
    <w:uiPriority w:val="39"/>
    <w:unhideWhenUsed/>
    <w:rsid w:val="00F15B01"/>
    <w:pPr>
      <w:ind w:left="720"/>
    </w:pPr>
    <w:rPr>
      <w:rFonts w:cstheme="minorHAnsi"/>
      <w:sz w:val="20"/>
      <w:szCs w:val="20"/>
    </w:rPr>
  </w:style>
  <w:style w:type="paragraph" w:styleId="TOC5">
    <w:name w:val="toc 5"/>
    <w:basedOn w:val="Normal"/>
    <w:next w:val="Normal"/>
    <w:autoRedefine/>
    <w:uiPriority w:val="39"/>
    <w:unhideWhenUsed/>
    <w:rsid w:val="00F15B01"/>
    <w:pPr>
      <w:ind w:left="960"/>
    </w:pPr>
    <w:rPr>
      <w:rFonts w:cstheme="minorHAnsi"/>
      <w:sz w:val="20"/>
      <w:szCs w:val="20"/>
    </w:rPr>
  </w:style>
  <w:style w:type="paragraph" w:styleId="TOC6">
    <w:name w:val="toc 6"/>
    <w:basedOn w:val="Normal"/>
    <w:next w:val="Normal"/>
    <w:autoRedefine/>
    <w:uiPriority w:val="39"/>
    <w:unhideWhenUsed/>
    <w:rsid w:val="00F15B01"/>
    <w:pPr>
      <w:ind w:left="1200"/>
    </w:pPr>
    <w:rPr>
      <w:rFonts w:cstheme="minorHAnsi"/>
      <w:sz w:val="20"/>
      <w:szCs w:val="20"/>
    </w:rPr>
  </w:style>
  <w:style w:type="paragraph" w:styleId="TOC7">
    <w:name w:val="toc 7"/>
    <w:basedOn w:val="Normal"/>
    <w:next w:val="Normal"/>
    <w:autoRedefine/>
    <w:uiPriority w:val="39"/>
    <w:unhideWhenUsed/>
    <w:rsid w:val="00F15B01"/>
    <w:pPr>
      <w:ind w:left="1440"/>
    </w:pPr>
    <w:rPr>
      <w:rFonts w:cstheme="minorHAnsi"/>
      <w:sz w:val="20"/>
      <w:szCs w:val="20"/>
    </w:rPr>
  </w:style>
  <w:style w:type="paragraph" w:styleId="TOC8">
    <w:name w:val="toc 8"/>
    <w:basedOn w:val="Normal"/>
    <w:next w:val="Normal"/>
    <w:autoRedefine/>
    <w:uiPriority w:val="39"/>
    <w:unhideWhenUsed/>
    <w:rsid w:val="00F15B01"/>
    <w:pPr>
      <w:ind w:left="1680"/>
    </w:pPr>
    <w:rPr>
      <w:rFonts w:cstheme="minorHAnsi"/>
      <w:sz w:val="20"/>
      <w:szCs w:val="20"/>
    </w:rPr>
  </w:style>
  <w:style w:type="paragraph" w:styleId="TOC9">
    <w:name w:val="toc 9"/>
    <w:basedOn w:val="Normal"/>
    <w:next w:val="Normal"/>
    <w:autoRedefine/>
    <w:uiPriority w:val="39"/>
    <w:unhideWhenUsed/>
    <w:rsid w:val="00F15B01"/>
    <w:pPr>
      <w:ind w:left="1920"/>
    </w:pPr>
    <w:rPr>
      <w:rFonts w:cstheme="minorHAnsi"/>
      <w:sz w:val="20"/>
      <w:szCs w:val="20"/>
    </w:rPr>
  </w:style>
  <w:style w:type="paragraph" w:customStyle="1" w:styleId="05BodyCopy">
    <w:name w:val="05_Body Copy"/>
    <w:basedOn w:val="Normal"/>
    <w:link w:val="05BodyCopyChar"/>
    <w:qFormat/>
    <w:rsid w:val="00DB3D8B"/>
    <w:pPr>
      <w:spacing w:after="120"/>
    </w:pPr>
    <w:rPr>
      <w:rFonts w:ascii="Century Gothic" w:eastAsiaTheme="minorHAnsi" w:hAnsi="Century Gothic"/>
      <w:sz w:val="20"/>
      <w:szCs w:val="22"/>
      <w:lang w:val="en-US"/>
    </w:rPr>
  </w:style>
  <w:style w:type="paragraph" w:customStyle="1" w:styleId="06Bullets">
    <w:name w:val="06_Bullets"/>
    <w:basedOn w:val="05BodyCopy"/>
    <w:qFormat/>
    <w:rsid w:val="00DB3D8B"/>
    <w:pPr>
      <w:numPr>
        <w:numId w:val="2"/>
      </w:numPr>
      <w:tabs>
        <w:tab w:val="left" w:pos="360"/>
      </w:tabs>
      <w:spacing w:after="40"/>
    </w:pPr>
  </w:style>
  <w:style w:type="character" w:customStyle="1" w:styleId="05BodyCopyChar">
    <w:name w:val="05_Body Copy Char"/>
    <w:basedOn w:val="DefaultParagraphFont"/>
    <w:link w:val="05BodyCopy"/>
    <w:rsid w:val="00DB3D8B"/>
    <w:rPr>
      <w:rFonts w:ascii="Century Gothic" w:hAnsi="Century Gothic"/>
      <w:sz w:val="20"/>
      <w:szCs w:val="22"/>
      <w:lang w:val="en-US"/>
    </w:rPr>
  </w:style>
  <w:style w:type="numbering" w:customStyle="1" w:styleId="CurrentList1">
    <w:name w:val="Current List1"/>
    <w:uiPriority w:val="99"/>
    <w:rsid w:val="00D9074E"/>
    <w:pPr>
      <w:numPr>
        <w:numId w:val="3"/>
      </w:numPr>
    </w:pPr>
  </w:style>
  <w:style w:type="paragraph" w:styleId="Revision">
    <w:name w:val="Revision"/>
    <w:hidden/>
    <w:uiPriority w:val="99"/>
    <w:semiHidden/>
    <w:rsid w:val="00DD64A1"/>
    <w:rPr>
      <w:rFonts w:eastAsiaTheme="minorEastAsia"/>
    </w:rPr>
  </w:style>
  <w:style w:type="paragraph" w:styleId="ListParagraph">
    <w:name w:val="List Paragraph"/>
    <w:aliases w:val="Equipment,List_TIS,Figure_name,Numbered Indented Text,List Paragraph1,lp1,List Paragraph11,List Paragraph Char Char Char,List Paragraph Char Char,b1,Number_1,List Paragraph2,new,SGLText List Paragraph,Bullets,Ref,Colorful List - Accent 12"/>
    <w:basedOn w:val="Normal"/>
    <w:link w:val="ListParagraphChar"/>
    <w:uiPriority w:val="34"/>
    <w:qFormat/>
    <w:rsid w:val="00572B43"/>
    <w:pPr>
      <w:ind w:left="720"/>
      <w:contextualSpacing/>
    </w:pPr>
  </w:style>
  <w:style w:type="character" w:styleId="CommentReference">
    <w:name w:val="annotation reference"/>
    <w:basedOn w:val="DefaultParagraphFont"/>
    <w:uiPriority w:val="99"/>
    <w:semiHidden/>
    <w:unhideWhenUsed/>
    <w:rsid w:val="00046DE3"/>
    <w:rPr>
      <w:sz w:val="16"/>
      <w:szCs w:val="16"/>
    </w:rPr>
  </w:style>
  <w:style w:type="paragraph" w:styleId="CommentText">
    <w:name w:val="annotation text"/>
    <w:basedOn w:val="Normal"/>
    <w:link w:val="CommentTextChar"/>
    <w:uiPriority w:val="99"/>
    <w:semiHidden/>
    <w:unhideWhenUsed/>
    <w:rsid w:val="00046DE3"/>
    <w:rPr>
      <w:sz w:val="20"/>
      <w:szCs w:val="20"/>
    </w:rPr>
  </w:style>
  <w:style w:type="character" w:customStyle="1" w:styleId="CommentTextChar">
    <w:name w:val="Comment Text Char"/>
    <w:basedOn w:val="DefaultParagraphFont"/>
    <w:link w:val="CommentText"/>
    <w:uiPriority w:val="99"/>
    <w:semiHidden/>
    <w:rsid w:val="00046DE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6DE3"/>
    <w:rPr>
      <w:b/>
      <w:bCs/>
    </w:rPr>
  </w:style>
  <w:style w:type="character" w:customStyle="1" w:styleId="CommentSubjectChar">
    <w:name w:val="Comment Subject Char"/>
    <w:basedOn w:val="CommentTextChar"/>
    <w:link w:val="CommentSubject"/>
    <w:uiPriority w:val="99"/>
    <w:semiHidden/>
    <w:rsid w:val="00046DE3"/>
    <w:rPr>
      <w:rFonts w:eastAsiaTheme="minorEastAsia"/>
      <w:b/>
      <w:bCs/>
      <w:sz w:val="20"/>
      <w:szCs w:val="20"/>
    </w:rPr>
  </w:style>
  <w:style w:type="character" w:styleId="FollowedHyperlink">
    <w:name w:val="FollowedHyperlink"/>
    <w:basedOn w:val="DefaultParagraphFont"/>
    <w:uiPriority w:val="99"/>
    <w:semiHidden/>
    <w:unhideWhenUsed/>
    <w:rsid w:val="00236B83"/>
    <w:rPr>
      <w:color w:val="954F72" w:themeColor="followedHyperlink"/>
      <w:u w:val="single"/>
    </w:rPr>
  </w:style>
  <w:style w:type="character" w:customStyle="1" w:styleId="ListParagraphChar">
    <w:name w:val="List Paragraph Char"/>
    <w:aliases w:val="Equipment Char,List_TIS Char,Figure_name Char,Numbered Indented Text Char,List Paragraph1 Char,lp1 Char,List Paragraph11 Char,List Paragraph Char Char Char Char,List Paragraph Char Char Char1,b1 Char,Number_1 Char,new Char,Ref Char"/>
    <w:link w:val="ListParagraph"/>
    <w:uiPriority w:val="34"/>
    <w:qFormat/>
    <w:locked/>
    <w:rsid w:val="007927E8"/>
    <w:rPr>
      <w:rFonts w:eastAsiaTheme="minorEastAsia"/>
    </w:rPr>
  </w:style>
  <w:style w:type="paragraph" w:customStyle="1" w:styleId="NOWUSTableBullet">
    <w:name w:val="NOW US Table Bullet"/>
    <w:basedOn w:val="Normal"/>
    <w:next w:val="Normal"/>
    <w:qFormat/>
    <w:rsid w:val="007927E8"/>
    <w:pPr>
      <w:numPr>
        <w:numId w:val="17"/>
      </w:numPr>
    </w:pPr>
    <w:rPr>
      <w:rFonts w:ascii="Times New Roman" w:eastAsia="Times New Roman" w:hAnsi="Times New Roman" w:cs="Times New Roman"/>
      <w:sz w:val="20"/>
      <w:szCs w:val="22"/>
      <w:lang w:val="en-US"/>
    </w:rPr>
  </w:style>
  <w:style w:type="character" w:styleId="UnresolvedMention">
    <w:name w:val="Unresolved Mention"/>
    <w:basedOn w:val="DefaultParagraphFont"/>
    <w:uiPriority w:val="99"/>
    <w:semiHidden/>
    <w:unhideWhenUsed/>
    <w:rsid w:val="00916DD6"/>
    <w:rPr>
      <w:color w:val="605E5C"/>
      <w:shd w:val="clear" w:color="auto" w:fill="E1DFDD"/>
    </w:rPr>
  </w:style>
  <w:style w:type="numbering" w:customStyle="1" w:styleId="CurrentList2">
    <w:name w:val="Current List2"/>
    <w:uiPriority w:val="99"/>
    <w:rsid w:val="000A724D"/>
    <w:pPr>
      <w:numPr>
        <w:numId w:val="21"/>
      </w:numPr>
    </w:pPr>
  </w:style>
  <w:style w:type="numbering" w:customStyle="1" w:styleId="CurrentList3">
    <w:name w:val="Current List3"/>
    <w:uiPriority w:val="99"/>
    <w:rsid w:val="000437CE"/>
    <w:pPr>
      <w:numPr>
        <w:numId w:val="22"/>
      </w:numPr>
    </w:pPr>
  </w:style>
  <w:style w:type="character" w:styleId="Mention">
    <w:name w:val="Mention"/>
    <w:basedOn w:val="DefaultParagraphFont"/>
    <w:uiPriority w:val="99"/>
    <w:unhideWhenUsed/>
    <w:rsid w:val="00670751"/>
    <w:rPr>
      <w:color w:val="2B579A"/>
      <w:shd w:val="clear" w:color="auto" w:fill="E1DFDD"/>
    </w:rPr>
  </w:style>
  <w:style w:type="character" w:customStyle="1" w:styleId="ph">
    <w:name w:val="ph"/>
    <w:basedOn w:val="DefaultParagraphFont"/>
    <w:rsid w:val="00AF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servicenow.com/bundle/utah-platform-administration/page/administer/dynamic-translation/concept/dynamic-translation-overview.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s.servicenow.com/bundle/tokyo-now-intelligence/page/administer/predictive-intelligence/concept/servicenow-apps-features-use-predictive-intelligenc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rvicenow.com/community/process-mining-blog/process-mining-use-case-series/ba-p/24593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servicenow.com/bundle/sandiego-platform-administration/page/administer/dynamic-translation/concept/dynamic-translation-overview.html" TargetMode="External"/><Relationship Id="rId5" Type="http://schemas.openxmlformats.org/officeDocument/2006/relationships/numbering" Target="numbering.xml"/><Relationship Id="rId15" Type="http://schemas.openxmlformats.org/officeDocument/2006/relationships/hyperlink" Target="https://nowlearning.servicenow.com/nowcreate?id=nc_asset&amp;asset_id=41f90e45473c5114dbaf1162846d43a1"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servicenow.com/bundle/utah-integrate-applications/page/administer/integrationhub/reference/spokes-li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1FF462-3BB7-334F-8C75-D60B81299F06}">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4611B061FAB3F74D9AABA6A00675F13D" ma:contentTypeVersion="48" ma:contentTypeDescription="Create a new document." ma:contentTypeScope="" ma:versionID="f84ac5c8acac0dfecb38cace8ed617a9">
  <xsd:schema xmlns:xsd="http://www.w3.org/2001/XMLSchema" xmlns:xs="http://www.w3.org/2001/XMLSchema" xmlns:p="http://schemas.microsoft.com/office/2006/metadata/properties" xmlns:ns2="5765d20c-cc6d-4e41-8381-2397870b1c1d" xmlns:ns3="8cf1a7ba-b6ee-4e80-9050-b6fe5aa8ae94" targetNamespace="http://schemas.microsoft.com/office/2006/metadata/properties" ma:root="true" ma:fieldsID="2efacc19e6487631901ffdeda7402058" ns2:_="" ns3:_="">
    <xsd:import namespace="5765d20c-cc6d-4e41-8381-2397870b1c1d"/>
    <xsd:import namespace="8cf1a7ba-b6ee-4e80-9050-b6fe5aa8ae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o2fn" minOccurs="0"/>
                <xsd:element ref="ns3:h8aae4bc20e4403eb267d6a80c469c70" minOccurs="0"/>
                <xsd:element ref="ns2:TaxCatchAll" minOccurs="0"/>
                <xsd:element ref="ns3:Contributor" minOccurs="0"/>
                <xsd:element ref="ns3:MediaLengthInSeconds" minOccurs="0"/>
                <xsd:element ref="ns3:NotesandComments" minOccurs="0"/>
                <xsd:element ref="ns3:Status" minOccurs="0"/>
                <xsd:element ref="ns3:Reviewer" minOccurs="0"/>
                <xsd:element ref="ns3:Priority" minOccurs="0"/>
                <xsd:element ref="ns3:PercentComplete" minOccurs="0"/>
                <xsd:element ref="ns3:ReleaseDate" minOccurs="0"/>
                <xsd:element ref="ns3:ReleaseType" minOccurs="0"/>
                <xsd:element ref="ns3:Active_x003f_" minOccurs="0"/>
                <xsd:element ref="ns3:ModifiedthisRelease" minOccurs="0"/>
                <xsd:element ref="ns3:AssetType" minOccurs="0"/>
                <xsd:element ref="ns3:MostDownloaded_x002f_Viewed" minOccurs="0"/>
                <xsd:element ref="ns3:AssetNumber" minOccurs="0"/>
                <xsd:element ref="ns3:AssetStatus" minOccurs="0"/>
                <xsd:element ref="ns3:IsitcorrectinNowCreate_x003f_" minOccurs="0"/>
                <xsd:element ref="ns3:Notes" minOccurs="0"/>
                <xsd:element ref="ns3:CheckedOutBy" minOccurs="0"/>
                <xsd:element ref="ns3:DatePublished" minOccurs="0"/>
                <xsd:element ref="ns3:EndofLifeDate" minOccurs="0"/>
                <xsd:element ref="ns3:lcf76f155ced4ddcb4097134ff3c332f" minOccurs="0"/>
                <xsd:element ref="ns3:MediaServiceObjectDetectorVersions" minOccurs="0"/>
                <xsd:element ref="ns3:MediaServiceSearchProperties" minOccurs="0"/>
                <xsd:element ref="ns3:Status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20c-cc6d-4e41-8381-2397870b1c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23753e-009a-43e5-80ba-5ca0a9c94643}" ma:internalName="TaxCatchAll" ma:showField="CatchAllData" ma:web="5765d20c-cc6d-4e41-8381-2397870b1c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1a7ba-b6ee-4e80-9050-b6fe5aa8ae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2fn" ma:index="19" nillable="true" ma:displayName="Text" ma:internalName="o2fn">
      <xsd:simpleType>
        <xsd:restriction base="dms:Text"/>
      </xsd:simpleType>
    </xsd:element>
    <xsd:element name="h8aae4bc20e4403eb267d6a80c469c70" ma:index="21" nillable="true" ma:taxonomy="true" ma:internalName="h8aae4bc20e4403eb267d6a80c469c70" ma:taxonomyFieldName="Meta" ma:displayName="Meta" ma:default="" ma:fieldId="{18aae4bc-20e4-403e-b267-d6a80c469c70}" ma:taxonomyMulti="true" ma:sspId="2e27af23-84c9-4733-8bcb-da60bbaae232" ma:termSetId="876d6b10-82dc-4f83-89d0-73844b4744c1" ma:anchorId="00000000-0000-0000-0000-000000000000" ma:open="true" ma:isKeyword="false">
      <xsd:complexType>
        <xsd:sequence>
          <xsd:element ref="pc:Terms" minOccurs="0" maxOccurs="1"/>
        </xsd:sequence>
      </xsd:complexType>
    </xsd:element>
    <xsd:element name="Contributor" ma:index="23" nillable="true" ma:displayName="Contributor" ma:format="Dropdown" ma:list="UserInfo" ma:SharePointGroup="0" ma:internalName="Contribu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NotesandComments" ma:index="25" nillable="true" ma:displayName="Notes and Comments" ma:format="Dropdown" ma:internalName="NotesandComments">
      <xsd:simpleType>
        <xsd:restriction base="dms:Note">
          <xsd:maxLength value="255"/>
        </xsd:restriction>
      </xsd:simpleType>
    </xsd:element>
    <xsd:element name="Status" ma:index="26" nillable="true" ma:displayName="Status" ma:format="RadioButtons" ma:internalName="Status">
      <xsd:simpleType>
        <xsd:restriction base="dms:Choice">
          <xsd:enumeration value="In Progress"/>
          <xsd:enumeration value="In Review"/>
          <xsd:enumeration value="Ready to Load for Release"/>
          <xsd:enumeration value="Not Started"/>
          <xsd:enumeration value="At Risk"/>
          <xsd:enumeration value="Loaded in NowCreate"/>
          <xsd:enumeration value="No Changes Required"/>
          <xsd:enumeration value="No Status"/>
          <xsd:enumeration value="Retired"/>
          <xsd:enumeration value="Cancelled"/>
          <xsd:enumeration value="Ready to Publish - Sent to Content Studio"/>
          <xsd:enumeration value="Reviewed by PM - Ready to Publish"/>
        </xsd:restriction>
      </xsd:simpleType>
    </xsd:element>
    <xsd:element name="Reviewer" ma:index="27"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28" nillable="true" ma:displayName="Priority" ma:format="Dropdown" ma:internalName="Priority">
      <xsd:simpleType>
        <xsd:restriction base="dms:Choice">
          <xsd:enumeration value="Low, No release changes"/>
          <xsd:enumeration value="Med"/>
          <xsd:enumeration value="High, Release Updates Required"/>
          <xsd:enumeration value="No updates needed"/>
        </xsd:restriction>
      </xsd:simpleType>
    </xsd:element>
    <xsd:element name="PercentComplete" ma:index="29" nillable="true" ma:displayName="Percent Complete" ma:format="Dropdown" ma:internalName="PercentComplete">
      <xsd:simpleType>
        <xsd:restriction base="dms:Choice">
          <xsd:enumeration value="0"/>
          <xsd:enumeration value="25%"/>
          <xsd:enumeration value="50%"/>
          <xsd:enumeration value="75%"/>
          <xsd:enumeration value="100%"/>
        </xsd:restriction>
      </xsd:simpleType>
    </xsd:element>
    <xsd:element name="ReleaseDate" ma:index="30" nillable="true" ma:displayName="Release Date" ma:format="DateOnly" ma:indexed="true" ma:internalName="ReleaseDate">
      <xsd:simpleType>
        <xsd:restriction base="dms:DateTime"/>
      </xsd:simpleType>
    </xsd:element>
    <xsd:element name="ReleaseType" ma:index="31" nillable="true" ma:displayName="Release Type" ma:description="The type of release." ma:format="Dropdown" ma:internalName="ReleaseType">
      <xsd:simpleType>
        <xsd:restriction base="dms:Choice">
          <xsd:enumeration value="Family"/>
          <xsd:enumeration value="Store"/>
        </xsd:restriction>
      </xsd:simpleType>
    </xsd:element>
    <xsd:element name="Active_x003f_" ma:index="32" nillable="true" ma:displayName="Active?" ma:description="Whether the folder is active i.e. does it have assets that are being updated within it" ma:format="Dropdown" ma:internalName="Active_x003f_">
      <xsd:simpleType>
        <xsd:restriction base="dms:Choice">
          <xsd:enumeration value="Inactive"/>
          <xsd:enumeration value="Active"/>
          <xsd:enumeration value="Choice 3"/>
        </xsd:restriction>
      </xsd:simpleType>
    </xsd:element>
    <xsd:element name="ModifiedthisRelease" ma:index="33" nillable="true" ma:displayName="Modified this Release" ma:default="0" ma:description="Have the documents/contents of this folder been modified since the last release?&#10;This helps understand what docs need to be carried over to the latest release folder" ma:format="Dropdown" ma:internalName="ModifiedthisRelease">
      <xsd:simpleType>
        <xsd:restriction base="dms:Boolean"/>
      </xsd:simpleType>
    </xsd:element>
    <xsd:element name="AssetType" ma:index="34" nillable="true" ma:displayName="Asset Type" ma:format="Dropdown" ma:internalName="AssetType">
      <xsd:simpleType>
        <xsd:restriction base="dms:Choice">
          <xsd:enumeration value="Product Architecture Blueprint"/>
          <xsd:enumeration value="Customer Workshop Preparation"/>
          <xsd:enumeration value="Product Training Guidance"/>
          <xsd:enumeration value="Kickoff Presentation"/>
          <xsd:enumeration value="Process Guide"/>
          <xsd:enumeration value="Process Workshop Presentation"/>
          <xsd:enumeration value="Recommended KPIs"/>
          <xsd:enumeration value="Scoping Guide"/>
          <xsd:enumeration value="Product Skill Profiles"/>
          <xsd:enumeration value="Starter Stories and Story Tests"/>
          <xsd:enumeration value="Typical Challenges and Remediation"/>
          <xsd:enumeration value="Deployment Guide"/>
          <xsd:enumeration value="Product and Process Overview"/>
          <xsd:enumeration value="Scoping Statement"/>
          <xsd:enumeration value="Skills &amp; Training Guidance"/>
          <xsd:enumeration value="Use Case Test Guidance"/>
          <xsd:enumeration value="Whitepaper"/>
          <xsd:enumeration value="Supporting Document (Unpublished)"/>
        </xsd:restriction>
      </xsd:simpleType>
    </xsd:element>
    <xsd:element name="MostDownloaded_x002f_Viewed" ma:index="35" nillable="true" ma:displayName="Most Downloaded/Viewed" ma:format="Dropdown" ma:internalName="MostDownloaded_x002f_Viewed">
      <xsd:simpleType>
        <xsd:restriction base="dms:Text">
          <xsd:maxLength value="255"/>
        </xsd:restriction>
      </xsd:simpleType>
    </xsd:element>
    <xsd:element name="AssetNumber" ma:index="36" nillable="true" ma:displayName="Asset Number" ma:format="Dropdown" ma:internalName="AssetNumber">
      <xsd:simpleType>
        <xsd:restriction base="dms:Text">
          <xsd:maxLength value="255"/>
        </xsd:restriction>
      </xsd:simpleType>
    </xsd:element>
    <xsd:element name="AssetStatus" ma:index="38" nillable="true" ma:displayName="Asset Status" ma:format="Dropdown" ma:internalName="AssetStatus">
      <xsd:simpleType>
        <xsd:restriction base="dms:Choice">
          <xsd:enumeration value="In Progress"/>
          <xsd:enumeration value="In Review"/>
          <xsd:enumeration value="Loaded in Now Create"/>
          <xsd:enumeration value="Ready to Load"/>
        </xsd:restriction>
      </xsd:simpleType>
    </xsd:element>
    <xsd:element name="IsitcorrectinNowCreate_x003f_" ma:index="39" nillable="true" ma:displayName="Is it correct in Now Create? " ma:format="Dropdown" ma:internalName="IsitcorrectinNowCreate_x003f_">
      <xsd:simpleType>
        <xsd:restriction base="dms:Choice">
          <xsd:enumeration value="Yes"/>
          <xsd:enumeration value="No"/>
          <xsd:enumeration value="N/A"/>
        </xsd:restriction>
      </xsd:simpleType>
    </xsd:element>
    <xsd:element name="Notes" ma:index="40" nillable="true" ma:displayName="Notes" ma:format="Dropdown" ma:internalName="Notes">
      <xsd:simpleType>
        <xsd:restriction base="dms:Note"/>
      </xsd:simpleType>
    </xsd:element>
    <xsd:element name="CheckedOutBy" ma:index="41" nillable="true" ma:displayName="Checked Out By" ma:format="Dropdown" ma:internalName="CheckedOutBy">
      <xsd:simpleType>
        <xsd:restriction base="dms:Choice">
          <xsd:enumeration value="Scott"/>
          <xsd:enumeration value="Chris"/>
          <xsd:enumeration value="Sai"/>
          <xsd:enumeration value="Syed"/>
          <xsd:enumeration value="Not checked out"/>
        </xsd:restriction>
      </xsd:simpleType>
    </xsd:element>
    <xsd:element name="DatePublished" ma:index="42" nillable="true" ma:displayName="Date Published" ma:format="DateOnly" ma:internalName="DatePublished">
      <xsd:simpleType>
        <xsd:restriction base="dms:DateTime"/>
      </xsd:simpleType>
    </xsd:element>
    <xsd:element name="EndofLifeDate" ma:index="43" nillable="true" ma:displayName="End of Life Date" ma:format="DateOnly" ma:internalName="EndofLifeDate">
      <xsd:simpleType>
        <xsd:restriction base="dms:DateTime"/>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e27af23-84c9-4733-8bcb-da60bbaae2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StatusCompleted" ma:index="48" nillable="true" ma:displayName="Status Completed" ma:default="0" ma:description="Yes" ma:format="Dropdown" ma:internalName="StatusCompleted">
      <xsd:simpleType>
        <xsd:restriction base="dms:Boolean"/>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65d20c-cc6d-4e41-8381-2397870b1c1d" xsi:nil="true"/>
    <lcf76f155ced4ddcb4097134ff3c332f xmlns="8cf1a7ba-b6ee-4e80-9050-b6fe5aa8ae94">
      <Terms xmlns="http://schemas.microsoft.com/office/infopath/2007/PartnerControls"/>
    </lcf76f155ced4ddcb4097134ff3c332f>
    <SharedWithUsers xmlns="5765d20c-cc6d-4e41-8381-2397870b1c1d">
      <UserInfo>
        <DisplayName>Lance Brolin</DisplayName>
        <AccountId>153</AccountId>
        <AccountType/>
      </UserInfo>
    </SharedWithUsers>
    <ModifiedthisRelease xmlns="8cf1a7ba-b6ee-4e80-9050-b6fe5aa8ae94">false</ModifiedthisRelease>
    <Notes xmlns="8cf1a7ba-b6ee-4e80-9050-b6fe5aa8ae94" xsi:nil="true"/>
    <Status xmlns="8cf1a7ba-b6ee-4e80-9050-b6fe5aa8ae94" xsi:nil="true"/>
    <ReleaseDate xmlns="8cf1a7ba-b6ee-4e80-9050-b6fe5aa8ae94" xsi:nil="true"/>
    <AssetType xmlns="8cf1a7ba-b6ee-4e80-9050-b6fe5aa8ae94" xsi:nil="true"/>
    <MostDownloaded_x002f_Viewed xmlns="8cf1a7ba-b6ee-4e80-9050-b6fe5aa8ae94" xsi:nil="true"/>
    <AssetStatus xmlns="8cf1a7ba-b6ee-4e80-9050-b6fe5aa8ae94" xsi:nil="true"/>
    <PercentComplete xmlns="8cf1a7ba-b6ee-4e80-9050-b6fe5aa8ae94" xsi:nil="true"/>
    <Contributor xmlns="8cf1a7ba-b6ee-4e80-9050-b6fe5aa8ae94">
      <UserInfo>
        <DisplayName/>
        <AccountId xsi:nil="true"/>
        <AccountType/>
      </UserInfo>
    </Contributor>
    <DatePublished xmlns="8cf1a7ba-b6ee-4e80-9050-b6fe5aa8ae94" xsi:nil="true"/>
    <EndofLifeDate xmlns="8cf1a7ba-b6ee-4e80-9050-b6fe5aa8ae94" xsi:nil="true"/>
    <ReleaseType xmlns="8cf1a7ba-b6ee-4e80-9050-b6fe5aa8ae94" xsi:nil="true"/>
    <Reviewer xmlns="8cf1a7ba-b6ee-4e80-9050-b6fe5aa8ae94">
      <UserInfo>
        <DisplayName/>
        <AccountId xsi:nil="true"/>
        <AccountType/>
      </UserInfo>
    </Reviewer>
    <AssetNumber xmlns="8cf1a7ba-b6ee-4e80-9050-b6fe5aa8ae94" xsi:nil="true"/>
    <h8aae4bc20e4403eb267d6a80c469c70 xmlns="8cf1a7ba-b6ee-4e80-9050-b6fe5aa8ae94">
      <Terms xmlns="http://schemas.microsoft.com/office/infopath/2007/PartnerControls"/>
    </h8aae4bc20e4403eb267d6a80c469c70>
    <StatusCompleted xmlns="8cf1a7ba-b6ee-4e80-9050-b6fe5aa8ae94">false</StatusCompleted>
    <Active_x003f_ xmlns="8cf1a7ba-b6ee-4e80-9050-b6fe5aa8ae94" xsi:nil="true"/>
    <IsitcorrectinNowCreate_x003f_ xmlns="8cf1a7ba-b6ee-4e80-9050-b6fe5aa8ae94" xsi:nil="true"/>
    <o2fn xmlns="8cf1a7ba-b6ee-4e80-9050-b6fe5aa8ae94" xsi:nil="true"/>
    <NotesandComments xmlns="8cf1a7ba-b6ee-4e80-9050-b6fe5aa8ae94" xsi:nil="true"/>
    <Priority xmlns="8cf1a7ba-b6ee-4e80-9050-b6fe5aa8ae94" xsi:nil="true"/>
    <CheckedOutBy xmlns="8cf1a7ba-b6ee-4e80-9050-b6fe5aa8ae94" xsi:nil="true"/>
  </documentManagement>
</p:properties>
</file>

<file path=customXml/itemProps1.xml><?xml version="1.0" encoding="utf-8"?>
<ds:datastoreItem xmlns:ds="http://schemas.openxmlformats.org/officeDocument/2006/customXml" ds:itemID="{FFB77F2C-AE0D-D74F-8D22-E954454C4AFD}">
  <ds:schemaRefs>
    <ds:schemaRef ds:uri="http://schemas.openxmlformats.org/officeDocument/2006/bibliography"/>
  </ds:schemaRefs>
</ds:datastoreItem>
</file>

<file path=customXml/itemProps2.xml><?xml version="1.0" encoding="utf-8"?>
<ds:datastoreItem xmlns:ds="http://schemas.openxmlformats.org/officeDocument/2006/customXml" ds:itemID="{E8AB2A69-0FA0-473B-8263-CF3F0664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20c-cc6d-4e41-8381-2397870b1c1d"/>
    <ds:schemaRef ds:uri="8cf1a7ba-b6ee-4e80-9050-b6fe5aa8a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E4BFD-97A1-4A34-830F-7805797F40FA}">
  <ds:schemaRefs>
    <ds:schemaRef ds:uri="http://schemas.microsoft.com/sharepoint/v3/contenttype/forms"/>
  </ds:schemaRefs>
</ds:datastoreItem>
</file>

<file path=customXml/itemProps4.xml><?xml version="1.0" encoding="utf-8"?>
<ds:datastoreItem xmlns:ds="http://schemas.openxmlformats.org/officeDocument/2006/customXml" ds:itemID="{3AE21170-C9BF-4FC0-84B0-5EAB7AC3FCF2}">
  <ds:schemaRefs>
    <ds:schemaRef ds:uri="http://schemas.microsoft.com/office/2006/metadata/properties"/>
    <ds:schemaRef ds:uri="http://schemas.microsoft.com/office/infopath/2007/PartnerControls"/>
    <ds:schemaRef ds:uri="5765d20c-cc6d-4e41-8381-2397870b1c1d"/>
    <ds:schemaRef ds:uri="8cf1a7ba-b6ee-4e80-9050-b6fe5aa8ae94"/>
  </ds:schemaRefs>
</ds:datastoreItem>
</file>

<file path=docMetadata/LabelInfo.xml><?xml version="1.0" encoding="utf-8"?>
<clbl:labelList xmlns:clbl="http://schemas.microsoft.com/office/2020/mipLabelMetadata">
  <clbl:label id="{8bcff170-9979-491e-8683-d8ced0850bad}" enabled="0" method="" siteId="{8bcff170-9979-491e-8683-d8ced0850ba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Links>
    <vt:vector size="102" baseType="variant">
      <vt:variant>
        <vt:i4>6946858</vt:i4>
      </vt:variant>
      <vt:variant>
        <vt:i4>63</vt:i4>
      </vt:variant>
      <vt:variant>
        <vt:i4>0</vt:i4>
      </vt:variant>
      <vt:variant>
        <vt:i4>5</vt:i4>
      </vt:variant>
      <vt:variant>
        <vt:lpwstr>https://nowlearning.servicenow.com/nowcreate?id=nc_asset&amp;asset_id=41f90e45473c5114dbaf1162846d43a1</vt:lpwstr>
      </vt:variant>
      <vt:variant>
        <vt:lpwstr/>
      </vt:variant>
      <vt:variant>
        <vt:i4>983044</vt:i4>
      </vt:variant>
      <vt:variant>
        <vt:i4>60</vt:i4>
      </vt:variant>
      <vt:variant>
        <vt:i4>0</vt:i4>
      </vt:variant>
      <vt:variant>
        <vt:i4>5</vt:i4>
      </vt:variant>
      <vt:variant>
        <vt:lpwstr>https://docs.servicenow.com/bundle/utah-integrate-applications/page/administer/integrationhub/reference/spokes-list.html</vt:lpwstr>
      </vt:variant>
      <vt:variant>
        <vt:lpwstr/>
      </vt:variant>
      <vt:variant>
        <vt:i4>1048582</vt:i4>
      </vt:variant>
      <vt:variant>
        <vt:i4>57</vt:i4>
      </vt:variant>
      <vt:variant>
        <vt:i4>0</vt:i4>
      </vt:variant>
      <vt:variant>
        <vt:i4>5</vt:i4>
      </vt:variant>
      <vt:variant>
        <vt:lpwstr>https://docs.servicenow.com/bundle/utah-platform-administration/page/administer/dynamic-translation/concept/dynamic-translation-overview.html</vt:lpwstr>
      </vt:variant>
      <vt:variant>
        <vt:lpwstr/>
      </vt:variant>
      <vt:variant>
        <vt:i4>6357048</vt:i4>
      </vt:variant>
      <vt:variant>
        <vt:i4>54</vt:i4>
      </vt:variant>
      <vt:variant>
        <vt:i4>0</vt:i4>
      </vt:variant>
      <vt:variant>
        <vt:i4>5</vt:i4>
      </vt:variant>
      <vt:variant>
        <vt:lpwstr>https://docs.servicenow.com/bundle/tokyo-now-intelligence/page/administer/predictive-intelligence/concept/servicenow-apps-features-use-predictive-intelligence.html</vt:lpwstr>
      </vt:variant>
      <vt:variant>
        <vt:lpwstr/>
      </vt:variant>
      <vt:variant>
        <vt:i4>1507349</vt:i4>
      </vt:variant>
      <vt:variant>
        <vt:i4>51</vt:i4>
      </vt:variant>
      <vt:variant>
        <vt:i4>0</vt:i4>
      </vt:variant>
      <vt:variant>
        <vt:i4>5</vt:i4>
      </vt:variant>
      <vt:variant>
        <vt:lpwstr>https://docs.servicenow.com/bundle/sandiego-platform-administration/page/administer/dynamic-translation/concept/dynamic-translation-overview.html</vt:lpwstr>
      </vt:variant>
      <vt:variant>
        <vt:lpwstr/>
      </vt:variant>
      <vt:variant>
        <vt:i4>1900605</vt:i4>
      </vt:variant>
      <vt:variant>
        <vt:i4>44</vt:i4>
      </vt:variant>
      <vt:variant>
        <vt:i4>0</vt:i4>
      </vt:variant>
      <vt:variant>
        <vt:i4>5</vt:i4>
      </vt:variant>
      <vt:variant>
        <vt:lpwstr/>
      </vt:variant>
      <vt:variant>
        <vt:lpwstr>_Toc140841874</vt:lpwstr>
      </vt:variant>
      <vt:variant>
        <vt:i4>1900605</vt:i4>
      </vt:variant>
      <vt:variant>
        <vt:i4>38</vt:i4>
      </vt:variant>
      <vt:variant>
        <vt:i4>0</vt:i4>
      </vt:variant>
      <vt:variant>
        <vt:i4>5</vt:i4>
      </vt:variant>
      <vt:variant>
        <vt:lpwstr/>
      </vt:variant>
      <vt:variant>
        <vt:lpwstr>_Toc140841873</vt:lpwstr>
      </vt:variant>
      <vt:variant>
        <vt:i4>1900605</vt:i4>
      </vt:variant>
      <vt:variant>
        <vt:i4>32</vt:i4>
      </vt:variant>
      <vt:variant>
        <vt:i4>0</vt:i4>
      </vt:variant>
      <vt:variant>
        <vt:i4>5</vt:i4>
      </vt:variant>
      <vt:variant>
        <vt:lpwstr/>
      </vt:variant>
      <vt:variant>
        <vt:lpwstr>_Toc140841872</vt:lpwstr>
      </vt:variant>
      <vt:variant>
        <vt:i4>1900605</vt:i4>
      </vt:variant>
      <vt:variant>
        <vt:i4>26</vt:i4>
      </vt:variant>
      <vt:variant>
        <vt:i4>0</vt:i4>
      </vt:variant>
      <vt:variant>
        <vt:i4>5</vt:i4>
      </vt:variant>
      <vt:variant>
        <vt:lpwstr/>
      </vt:variant>
      <vt:variant>
        <vt:lpwstr>_Toc140841871</vt:lpwstr>
      </vt:variant>
      <vt:variant>
        <vt:i4>1900605</vt:i4>
      </vt:variant>
      <vt:variant>
        <vt:i4>20</vt:i4>
      </vt:variant>
      <vt:variant>
        <vt:i4>0</vt:i4>
      </vt:variant>
      <vt:variant>
        <vt:i4>5</vt:i4>
      </vt:variant>
      <vt:variant>
        <vt:lpwstr/>
      </vt:variant>
      <vt:variant>
        <vt:lpwstr>_Toc140841870</vt:lpwstr>
      </vt:variant>
      <vt:variant>
        <vt:i4>1835069</vt:i4>
      </vt:variant>
      <vt:variant>
        <vt:i4>14</vt:i4>
      </vt:variant>
      <vt:variant>
        <vt:i4>0</vt:i4>
      </vt:variant>
      <vt:variant>
        <vt:i4>5</vt:i4>
      </vt:variant>
      <vt:variant>
        <vt:lpwstr/>
      </vt:variant>
      <vt:variant>
        <vt:lpwstr>_Toc140841869</vt:lpwstr>
      </vt:variant>
      <vt:variant>
        <vt:i4>1835069</vt:i4>
      </vt:variant>
      <vt:variant>
        <vt:i4>8</vt:i4>
      </vt:variant>
      <vt:variant>
        <vt:i4>0</vt:i4>
      </vt:variant>
      <vt:variant>
        <vt:i4>5</vt:i4>
      </vt:variant>
      <vt:variant>
        <vt:lpwstr/>
      </vt:variant>
      <vt:variant>
        <vt:lpwstr>_Toc140841868</vt:lpwstr>
      </vt:variant>
      <vt:variant>
        <vt:i4>1835069</vt:i4>
      </vt:variant>
      <vt:variant>
        <vt:i4>2</vt:i4>
      </vt:variant>
      <vt:variant>
        <vt:i4>0</vt:i4>
      </vt:variant>
      <vt:variant>
        <vt:i4>5</vt:i4>
      </vt:variant>
      <vt:variant>
        <vt:lpwstr/>
      </vt:variant>
      <vt:variant>
        <vt:lpwstr>_Toc140841867</vt:lpwstr>
      </vt:variant>
      <vt:variant>
        <vt:i4>655464</vt:i4>
      </vt:variant>
      <vt:variant>
        <vt:i4>9</vt:i4>
      </vt:variant>
      <vt:variant>
        <vt:i4>0</vt:i4>
      </vt:variant>
      <vt:variant>
        <vt:i4>5</vt:i4>
      </vt:variant>
      <vt:variant>
        <vt:lpwstr>mailto:walter.brame@servicenow.com</vt:lpwstr>
      </vt:variant>
      <vt:variant>
        <vt:lpwstr/>
      </vt:variant>
      <vt:variant>
        <vt:i4>6225955</vt:i4>
      </vt:variant>
      <vt:variant>
        <vt:i4>6</vt:i4>
      </vt:variant>
      <vt:variant>
        <vt:i4>0</vt:i4>
      </vt:variant>
      <vt:variant>
        <vt:i4>5</vt:i4>
      </vt:variant>
      <vt:variant>
        <vt:lpwstr>mailto:dureshkumar.gali@servicenow.com</vt:lpwstr>
      </vt:variant>
      <vt:variant>
        <vt:lpwstr/>
      </vt:variant>
      <vt:variant>
        <vt:i4>327797</vt:i4>
      </vt:variant>
      <vt:variant>
        <vt:i4>3</vt:i4>
      </vt:variant>
      <vt:variant>
        <vt:i4>0</vt:i4>
      </vt:variant>
      <vt:variant>
        <vt:i4>5</vt:i4>
      </vt:variant>
      <vt:variant>
        <vt:lpwstr>mailto:marcello.correa@servicenow.com</vt:lpwstr>
      </vt:variant>
      <vt:variant>
        <vt:lpwstr/>
      </vt:variant>
      <vt:variant>
        <vt:i4>7340060</vt:i4>
      </vt:variant>
      <vt:variant>
        <vt:i4>0</vt:i4>
      </vt:variant>
      <vt:variant>
        <vt:i4>0</vt:i4>
      </vt:variant>
      <vt:variant>
        <vt:i4>5</vt:i4>
      </vt:variant>
      <vt:variant>
        <vt:lpwstr>mailto:ofer.asif@servicenow.com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Vyas</dc:creator>
  <cp:keywords/>
  <dc:description/>
  <cp:lastModifiedBy>Syed Kazmi</cp:lastModifiedBy>
  <cp:revision>2</cp:revision>
  <dcterms:created xsi:type="dcterms:W3CDTF">2025-12-08T11:38:00Z</dcterms:created>
  <dcterms:modified xsi:type="dcterms:W3CDTF">2025-12-08T11:38:00Z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13300</vt:r8>
  </property>
  <property fmtid="{D5CDD505-2E9C-101B-9397-08002B2CF9AE}" pid="3" name="xd_Signature">
    <vt:bool>false</vt:bool>
  </property>
  <property fmtid="{D5CDD505-2E9C-101B-9397-08002B2CF9AE}" pid="4" name="xd_ProgID">
    <vt:lpwstr/>
  </property>
  <property fmtid="{D5CDD505-2E9C-101B-9397-08002B2CF9AE}" pid="5" name="MediaServiceImageTags">
    <vt:lpwstr/>
  </property>
  <property fmtid="{D5CDD505-2E9C-101B-9397-08002B2CF9AE}" pid="6" name="Meta">
    <vt:lpwstr/>
  </property>
  <property fmtid="{D5CDD505-2E9C-101B-9397-08002B2CF9AE}" pid="7" name="ContentTypeId">
    <vt:lpwstr>0x0101004611B061FAB3F74D9AABA6A00675F13D</vt:lpwstr>
  </property>
  <property fmtid="{D5CDD505-2E9C-101B-9397-08002B2CF9AE}" pid="8" name="ComplianceAssetId">
    <vt:lpwstr/>
  </property>
  <property fmtid="{D5CDD505-2E9C-101B-9397-08002B2CF9AE}" pid="9" name="TemplateUrl">
    <vt:lpwstr/>
  </property>
  <property fmtid="{D5CDD505-2E9C-101B-9397-08002B2CF9AE}" pid="10" name="grammarly_documentId">
    <vt:lpwstr>documentId_7133</vt:lpwstr>
  </property>
  <property fmtid="{D5CDD505-2E9C-101B-9397-08002B2CF9AE}" pid="11" name="grammarly_documentContext">
    <vt:lpwstr>{"goals":[],"domain":"general","emotions":[],"dialect":"american"}</vt:lpwstr>
  </property>
  <property fmtid="{D5CDD505-2E9C-101B-9397-08002B2CF9AE}" pid="12" name="docLang">
    <vt:lpwstr>en</vt:lpwstr>
  </property>
</Properties>
</file>